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3081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8"/>
      </w:tblGrid>
      <w:tr w:rsidR="00BA785F" w:rsidRPr="00C41829" w:rsidTr="004C121D">
        <w:trPr>
          <w:trHeight w:val="1667"/>
          <w:jc w:val="center"/>
        </w:trPr>
        <w:tc>
          <w:tcPr>
            <w:tcW w:w="5000" w:type="pct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DEEAF6"/>
          </w:tcPr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17365D"/>
                <w:sz w:val="20"/>
                <w:szCs w:val="20"/>
                <w:lang w:eastAsia="fr-CA"/>
              </w:rPr>
            </w:pP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</w:pPr>
            <w:r w:rsidRPr="00C41829"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  <w:t>DESCRIPTIF DU MODULE</w:t>
            </w: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bCs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</w:tc>
      </w:tr>
    </w:tbl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97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361"/>
        <w:gridCol w:w="5404"/>
      </w:tblGrid>
      <w:tr w:rsidR="00BA785F" w:rsidRPr="00C41829" w:rsidTr="004C121D">
        <w:trPr>
          <w:trHeight w:val="464"/>
          <w:jc w:val="center"/>
        </w:trPr>
        <w:tc>
          <w:tcPr>
            <w:tcW w:w="4361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N° d’ordre du module</w:t>
            </w:r>
          </w:p>
        </w:tc>
        <w:tc>
          <w:tcPr>
            <w:tcW w:w="5404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</w:p>
        </w:tc>
      </w:tr>
      <w:tr w:rsidR="00BA785F" w:rsidRPr="00C41829" w:rsidTr="004C121D">
        <w:trPr>
          <w:trHeight w:val="464"/>
          <w:jc w:val="center"/>
        </w:trPr>
        <w:tc>
          <w:tcPr>
            <w:tcW w:w="4361" w:type="dxa"/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Intitulé du module</w:t>
            </w:r>
          </w:p>
        </w:tc>
        <w:tc>
          <w:tcPr>
            <w:tcW w:w="5404" w:type="dxa"/>
          </w:tcPr>
          <w:p w:rsidR="00BA785F" w:rsidRPr="00323E33" w:rsidRDefault="0050540E" w:rsidP="0050540E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  <w:r w:rsidRPr="0050540E">
              <w:rPr>
                <w:rFonts w:ascii="Candara" w:hAnsi="Candara"/>
                <w:b/>
                <w:bCs/>
                <w:sz w:val="20"/>
                <w:szCs w:val="20"/>
                <w:lang w:eastAsia="fr-CA"/>
              </w:rPr>
              <w:t>Psychosociologie des organisations</w:t>
            </w:r>
          </w:p>
        </w:tc>
      </w:tr>
    </w:tbl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9"/>
      </w:tblGrid>
      <w:tr w:rsidR="00BA785F" w:rsidRPr="00172D66" w:rsidTr="004C121D">
        <w:tc>
          <w:tcPr>
            <w:tcW w:w="9779" w:type="dxa"/>
            <w:shd w:val="clear" w:color="auto" w:fill="auto"/>
          </w:tcPr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>Important </w:t>
            </w:r>
          </w:p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Les descriptifs des modules sont à classer en respectant l’ordre de </w:t>
            </w:r>
            <w:r>
              <w:rPr>
                <w:rFonts w:ascii="Candara" w:hAnsi="Candara"/>
                <w:b/>
                <w:color w:val="2F5496"/>
                <w:lang w:eastAsia="fr-CA"/>
              </w:rPr>
              <w:t>ces modules établi</w:t>
            </w: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 au niveau du tableau de la rubrique « VI- Organisation modulaire de la filière »</w:t>
            </w: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Cs/>
                <w:color w:val="2F5496"/>
                <w:rtl/>
                <w:lang w:eastAsia="fr-CA"/>
              </w:rPr>
            </w:pPr>
          </w:p>
        </w:tc>
      </w:tr>
    </w:tbl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BA785F" w:rsidRPr="00753AD7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753AD7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>Descri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ption succinte du module</w:t>
      </w:r>
    </w:p>
    <w:p w:rsidR="00BA785F" w:rsidRDefault="00BA785F" w:rsidP="00BA785F">
      <w:pPr>
        <w:pStyle w:val="Paragraphedeliste"/>
        <w:bidi w:val="0"/>
        <w:spacing w:line="240" w:lineRule="exact"/>
        <w:ind w:left="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E56BBD" w:rsidRDefault="00BA785F" w:rsidP="00BA785F">
      <w:pPr>
        <w:pStyle w:val="Paragraphedeliste"/>
        <w:bidi w:val="0"/>
        <w:spacing w:line="240" w:lineRule="exact"/>
        <w:ind w:left="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4"/>
        <w:gridCol w:w="2003"/>
        <w:gridCol w:w="799"/>
        <w:gridCol w:w="1080"/>
        <w:gridCol w:w="1879"/>
      </w:tblGrid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Intitulé du module 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50540E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 w:rsidRPr="0050540E">
              <w:rPr>
                <w:rFonts w:ascii="Candara" w:hAnsi="Candara"/>
                <w:b/>
                <w:bCs/>
                <w:sz w:val="20"/>
                <w:szCs w:val="20"/>
                <w:lang w:eastAsia="fr-CA"/>
              </w:rPr>
              <w:t>Psychosociologie des organisations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Département d’attache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Nom et Prénom du Coordonnateur 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Semestre de programmation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5B7892" w:rsidRDefault="005B7892" w:rsidP="005B789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bidi w:val="0"/>
              <w:adjustRightInd w:val="0"/>
              <w:rPr>
                <w:rFonts w:ascii="Candara" w:eastAsiaTheme="minorHAnsi" w:hAnsi="Candara" w:cs="Candar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ndara" w:eastAsiaTheme="minorHAnsi" w:hAnsi="Candara" w:cs="Candara"/>
                <w:b/>
                <w:bCs/>
                <w:sz w:val="20"/>
                <w:szCs w:val="20"/>
                <w:lang w:eastAsia="en-US"/>
              </w:rPr>
              <w:t>S1 ou S2</w:t>
            </w:r>
          </w:p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50540E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50540E" w:rsidRPr="00323E33" w:rsidRDefault="0050540E" w:rsidP="0050540E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Nature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50540E" w:rsidRPr="00143B00" w:rsidRDefault="00143B00" w:rsidP="00143B0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bidi w:val="0"/>
              <w:adjustRightInd w:val="0"/>
              <w:rPr>
                <w:rFonts w:ascii="Segoe Print" w:eastAsiaTheme="minorHAnsi" w:hAnsi="Segoe Print" w:cs="Segoe Print"/>
                <w:sz w:val="22"/>
                <w:szCs w:val="22"/>
                <w:lang w:val="fr" w:eastAsia="en-US"/>
              </w:rPr>
            </w:pPr>
            <w:r>
              <w:rPr>
                <w:rFonts w:ascii="Candara" w:eastAsiaTheme="minorHAnsi" w:hAnsi="Candara" w:cs="Candara"/>
                <w:b/>
                <w:bCs/>
                <w:sz w:val="20"/>
                <w:szCs w:val="20"/>
                <w:lang w:eastAsia="en-US"/>
              </w:rPr>
              <w:t>Module d’ouverture générale</w:t>
            </w:r>
          </w:p>
        </w:tc>
      </w:tr>
      <w:tr w:rsidR="0050540E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50540E" w:rsidRPr="00323E33" w:rsidRDefault="0050540E" w:rsidP="0050540E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Nombre de crédits 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50540E" w:rsidRPr="0050540E" w:rsidRDefault="0050540E" w:rsidP="0050540E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 w:rsidRPr="0050540E"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  <w:t>3 credits</w:t>
            </w:r>
          </w:p>
        </w:tc>
      </w:tr>
      <w:tr w:rsidR="0050540E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50540E" w:rsidRPr="00323E33" w:rsidRDefault="0050540E" w:rsidP="0050540E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Pré-requis pédagogiques : </w:t>
            </w:r>
          </w:p>
          <w:p w:rsidR="0050540E" w:rsidRPr="00323E33" w:rsidRDefault="0050540E" w:rsidP="0050540E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18"/>
                <w:szCs w:val="18"/>
                <w:lang w:eastAsia="fr-FR"/>
              </w:rPr>
            </w:pPr>
            <w:r w:rsidRPr="00323E33">
              <w:rPr>
                <w:rFonts w:ascii="Candara" w:hAnsi="Candara"/>
                <w:i/>
                <w:iCs/>
                <w:sz w:val="18"/>
                <w:szCs w:val="18"/>
              </w:rPr>
              <w:t>(Indiquer le ou les module(s) requis pour suivre ce module et le semestre correspondant)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50540E" w:rsidRPr="0050540E" w:rsidRDefault="0050540E" w:rsidP="0050540E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 w:rsidRPr="0050540E"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  <w:t>Néant</w:t>
            </w:r>
          </w:p>
        </w:tc>
      </w:tr>
      <w:tr w:rsidR="0050540E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50540E" w:rsidRPr="00323E33" w:rsidRDefault="0050540E" w:rsidP="0050540E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Langue(s) d’enseignement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50540E" w:rsidRPr="00323E33" w:rsidRDefault="00D838BE" w:rsidP="0050540E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  <w:t>Français / arabe</w:t>
            </w:r>
          </w:p>
        </w:tc>
      </w:tr>
      <w:tr w:rsidR="0050540E" w:rsidRPr="00323E33" w:rsidTr="004C121D">
        <w:trPr>
          <w:trHeight w:val="506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50540E" w:rsidRPr="00323E33" w:rsidRDefault="0050540E" w:rsidP="0050540E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Mode d'enseignement : 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50540E" w:rsidRPr="00323E33" w:rsidRDefault="0050540E" w:rsidP="0050540E">
            <w:pPr>
              <w:pStyle w:val="Paragraphedeliste"/>
              <w:numPr>
                <w:ilvl w:val="0"/>
                <w:numId w:val="9"/>
              </w:numPr>
              <w:bidi w:val="0"/>
              <w:spacing w:line="240" w:lineRule="exact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/>
                <w:noProof/>
                <w:sz w:val="20"/>
                <w:szCs w:val="20"/>
                <w:lang w:eastAsia="fr-FR"/>
              </w:rPr>
              <w:t>Présentiel</w:t>
            </w:r>
          </w:p>
        </w:tc>
        <w:tc>
          <w:tcPr>
            <w:tcW w:w="1879" w:type="dxa"/>
            <w:gridSpan w:val="2"/>
            <w:shd w:val="clear" w:color="auto" w:fill="auto"/>
            <w:vAlign w:val="center"/>
          </w:tcPr>
          <w:p w:rsidR="0050540E" w:rsidRPr="003246AD" w:rsidRDefault="0050540E" w:rsidP="0050540E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3246AD">
              <w:rPr>
                <w:rFonts w:ascii="Candara" w:hAnsi="Candara"/>
                <w:noProof/>
                <w:sz w:val="20"/>
                <w:szCs w:val="20"/>
                <w:lang w:eastAsia="fr-FR"/>
              </w:rPr>
              <w:t>A distance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50540E" w:rsidRPr="003246AD" w:rsidRDefault="0050540E" w:rsidP="0050540E">
            <w:pPr>
              <w:bidi w:val="0"/>
              <w:spacing w:line="240" w:lineRule="exact"/>
              <w:ind w:left="360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3246AD">
              <w:rPr>
                <w:rFonts w:ascii="Wingdings" w:hAnsi="Wingdings"/>
                <w:noProof/>
                <w:sz w:val="20"/>
                <w:szCs w:val="20"/>
                <w:lang w:eastAsia="fr-FR"/>
              </w:rPr>
              <w:sym w:font="Wingdings" w:char="F078"/>
            </w:r>
            <w:r w:rsidRPr="003246AD">
              <w:rPr>
                <w:rFonts w:ascii="Candara" w:hAnsi="Candara"/>
                <w:noProof/>
                <w:sz w:val="20"/>
                <w:szCs w:val="20"/>
                <w:lang w:eastAsia="fr-FR"/>
              </w:rPr>
              <w:t>Par alternance</w:t>
            </w:r>
          </w:p>
        </w:tc>
      </w:tr>
      <w:tr w:rsidR="0050540E" w:rsidRPr="00323E33" w:rsidTr="004C121D">
        <w:trPr>
          <w:trHeight w:val="506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50540E" w:rsidRPr="00323E33" w:rsidRDefault="0050540E" w:rsidP="0050540E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Le Module est-il dispensé dans le cadre de la mobilité (Nationale ou internationale) 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:rsidR="0050540E" w:rsidRPr="003246AD" w:rsidRDefault="0050540E" w:rsidP="0050540E">
            <w:pPr>
              <w:pStyle w:val="Paragraphedeliste"/>
              <w:numPr>
                <w:ilvl w:val="0"/>
                <w:numId w:val="2"/>
              </w:numPr>
              <w:bidi w:val="0"/>
              <w:spacing w:line="240" w:lineRule="exact"/>
              <w:ind w:left="314" w:hanging="314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3246AD">
              <w:rPr>
                <w:rFonts w:ascii="Candara" w:hAnsi="Candara"/>
                <w:noProof/>
                <w:sz w:val="20"/>
                <w:szCs w:val="20"/>
                <w:lang w:eastAsia="fr-FR"/>
              </w:rPr>
              <w:t>Oui</w:t>
            </w:r>
          </w:p>
        </w:tc>
        <w:tc>
          <w:tcPr>
            <w:tcW w:w="2959" w:type="dxa"/>
            <w:gridSpan w:val="2"/>
            <w:shd w:val="clear" w:color="auto" w:fill="auto"/>
            <w:vAlign w:val="center"/>
          </w:tcPr>
          <w:p w:rsidR="0050540E" w:rsidRPr="003246AD" w:rsidRDefault="003246AD" w:rsidP="003246AD">
            <w:pPr>
              <w:bidi w:val="0"/>
              <w:spacing w:line="240" w:lineRule="exact"/>
              <w:ind w:left="360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3246AD">
              <w:rPr>
                <w:rFonts w:ascii="Wingdings" w:hAnsi="Wingdings"/>
                <w:noProof/>
                <w:sz w:val="20"/>
                <w:szCs w:val="20"/>
                <w:lang w:eastAsia="fr-FR"/>
              </w:rPr>
              <w:sym w:font="Wingdings" w:char="F078"/>
            </w:r>
            <w:r w:rsidR="0050540E" w:rsidRPr="003246AD">
              <w:rPr>
                <w:rFonts w:ascii="Candara" w:hAnsi="Candara"/>
                <w:noProof/>
                <w:sz w:val="20"/>
                <w:szCs w:val="20"/>
                <w:lang w:eastAsia="fr-FR"/>
              </w:rPr>
              <w:t>Non</w:t>
            </w: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i/>
          <w:iCs/>
          <w:noProof/>
          <w:sz w:val="20"/>
          <w:szCs w:val="20"/>
          <w:lang w:eastAsia="fr-FR"/>
        </w:rPr>
      </w:pP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Compétences à aquérir</w:t>
      </w:r>
    </w:p>
    <w:p w:rsidR="00BA785F" w:rsidRPr="00323E33" w:rsidRDefault="00BA785F" w:rsidP="00BA785F">
      <w:pPr>
        <w:pStyle w:val="Paragraphedeliste"/>
        <w:bidi w:val="0"/>
        <w:jc w:val="center"/>
        <w:rPr>
          <w:rFonts w:ascii="Candara" w:hAnsi="Candara" w:cs="Verdana,Bold"/>
          <w:b/>
          <w:bCs/>
          <w:noProof/>
          <w:sz w:val="20"/>
          <w:szCs w:val="20"/>
          <w:lang w:eastAsia="fr-FR"/>
        </w:rPr>
      </w:pPr>
    </w:p>
    <w:p w:rsidR="00BA785F" w:rsidRPr="00D838BE" w:rsidRDefault="00BA785F" w:rsidP="00BA785F">
      <w:pPr>
        <w:pStyle w:val="Paragraphedeliste1"/>
        <w:bidi w:val="0"/>
        <w:spacing w:line="276" w:lineRule="auto"/>
        <w:ind w:hanging="436"/>
        <w:jc w:val="both"/>
        <w:rPr>
          <w:rFonts w:ascii="Candara" w:eastAsia="Batang" w:hAnsi="Candara" w:cs="Gautami"/>
          <w:b/>
          <w:bCs/>
          <w:i/>
          <w:iCs/>
          <w:color w:val="000000"/>
          <w:sz w:val="22"/>
          <w:szCs w:val="22"/>
          <w:lang w:eastAsia="fr-FR"/>
        </w:rPr>
      </w:pPr>
      <w:r w:rsidRPr="00D838BE">
        <w:rPr>
          <w:rFonts w:ascii="Candara" w:eastAsia="Batang" w:hAnsi="Candara" w:cs="Gautami"/>
          <w:b/>
          <w:bCs/>
          <w:i/>
          <w:iCs/>
          <w:color w:val="000000"/>
          <w:sz w:val="22"/>
          <w:szCs w:val="22"/>
          <w:lang w:eastAsia="fr-FR"/>
        </w:rPr>
        <w:t xml:space="preserve">Décrire les compétences à </w:t>
      </w:r>
      <w:r w:rsidR="009527DC" w:rsidRPr="00D838BE">
        <w:rPr>
          <w:rFonts w:ascii="Candara" w:eastAsia="Batang" w:hAnsi="Candara" w:cs="Gautami"/>
          <w:b/>
          <w:bCs/>
          <w:i/>
          <w:iCs/>
          <w:color w:val="000000"/>
          <w:sz w:val="22"/>
          <w:szCs w:val="22"/>
          <w:lang w:eastAsia="fr-FR"/>
        </w:rPr>
        <w:t>acquérir visées</w:t>
      </w:r>
      <w:r w:rsidRPr="00D838BE">
        <w:rPr>
          <w:rFonts w:ascii="Candara" w:eastAsia="Batang" w:hAnsi="Candara" w:cs="Gautami"/>
          <w:b/>
          <w:bCs/>
          <w:i/>
          <w:iCs/>
          <w:color w:val="000000"/>
          <w:sz w:val="22"/>
          <w:szCs w:val="22"/>
          <w:lang w:eastAsia="fr-FR"/>
        </w:rPr>
        <w:t xml:space="preserve"> par ce module</w:t>
      </w:r>
    </w:p>
    <w:p w:rsidR="00BA785F" w:rsidRPr="00D838BE" w:rsidRDefault="00BA785F" w:rsidP="00BA785F">
      <w:pPr>
        <w:pStyle w:val="Paragraphedeliste1"/>
        <w:bidi w:val="0"/>
        <w:spacing w:line="276" w:lineRule="auto"/>
        <w:ind w:left="567" w:hanging="436"/>
        <w:jc w:val="both"/>
        <w:rPr>
          <w:rFonts w:ascii="Candara" w:eastAsia="Batang" w:hAnsi="Candara" w:cs="Gautami"/>
          <w:i/>
          <w:iCs/>
          <w:color w:val="17365D"/>
          <w:sz w:val="22"/>
          <w:szCs w:val="22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D838BE" w:rsidTr="009527DC">
        <w:trPr>
          <w:trHeight w:val="4081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46AD" w:rsidRPr="00D838BE" w:rsidRDefault="003246AD" w:rsidP="003246AD">
            <w:pPr>
              <w:bidi w:val="0"/>
              <w:rPr>
                <w:rFonts w:ascii="Candara" w:hAnsi="Candara"/>
                <w:b/>
                <w:bCs/>
                <w:sz w:val="22"/>
                <w:szCs w:val="22"/>
              </w:rPr>
            </w:pPr>
            <w:r w:rsidRPr="00D838BE">
              <w:rPr>
                <w:rFonts w:ascii="Candara" w:hAnsi="Candara"/>
                <w:b/>
                <w:bCs/>
                <w:sz w:val="22"/>
                <w:szCs w:val="22"/>
              </w:rPr>
              <w:t>A l’issue de ce module, l’étudiant doit être capable de :</w:t>
            </w:r>
          </w:p>
          <w:p w:rsidR="003246AD" w:rsidRPr="00D838BE" w:rsidRDefault="003246AD" w:rsidP="003246AD">
            <w:pPr>
              <w:bidi w:val="0"/>
              <w:rPr>
                <w:rFonts w:ascii="Candara" w:hAnsi="Candara"/>
                <w:b/>
                <w:bCs/>
                <w:sz w:val="22"/>
                <w:szCs w:val="22"/>
              </w:rPr>
            </w:pPr>
          </w:p>
          <w:p w:rsidR="003246AD" w:rsidRPr="00D838BE" w:rsidRDefault="003246AD" w:rsidP="003246AD">
            <w:pPr>
              <w:bidi w:val="0"/>
              <w:rPr>
                <w:rFonts w:ascii="Candara" w:hAnsi="Candara"/>
                <w:b/>
                <w:bCs/>
                <w:sz w:val="22"/>
                <w:szCs w:val="22"/>
              </w:rPr>
            </w:pPr>
          </w:p>
          <w:p w:rsidR="003246AD" w:rsidRPr="00D838BE" w:rsidRDefault="003246AD" w:rsidP="003246AD">
            <w:pPr>
              <w:numPr>
                <w:ilvl w:val="0"/>
                <w:numId w:val="11"/>
              </w:numPr>
              <w:bidi w:val="0"/>
              <w:rPr>
                <w:rFonts w:ascii="Candara" w:hAnsi="Candara"/>
                <w:b/>
                <w:bCs/>
                <w:sz w:val="22"/>
                <w:szCs w:val="22"/>
              </w:rPr>
            </w:pPr>
            <w:r w:rsidRPr="00D838BE">
              <w:rPr>
                <w:rFonts w:ascii="Candara" w:hAnsi="Candara"/>
                <w:b/>
                <w:bCs/>
                <w:sz w:val="22"/>
                <w:szCs w:val="22"/>
              </w:rPr>
              <w:t>Appréhender la complexité des organisations et des mécanismes psychologiques qui en découlent</w:t>
            </w:r>
          </w:p>
          <w:p w:rsidR="003246AD" w:rsidRPr="00D838BE" w:rsidRDefault="003246AD" w:rsidP="003246AD">
            <w:pPr>
              <w:numPr>
                <w:ilvl w:val="0"/>
                <w:numId w:val="11"/>
              </w:numPr>
              <w:bidi w:val="0"/>
              <w:rPr>
                <w:rFonts w:ascii="Candara" w:hAnsi="Candara"/>
                <w:b/>
                <w:bCs/>
                <w:sz w:val="22"/>
                <w:szCs w:val="22"/>
              </w:rPr>
            </w:pPr>
            <w:r w:rsidRPr="00D838BE">
              <w:rPr>
                <w:rFonts w:ascii="Candara" w:hAnsi="Candara"/>
                <w:b/>
                <w:bCs/>
                <w:sz w:val="22"/>
                <w:szCs w:val="22"/>
              </w:rPr>
              <w:t xml:space="preserve">Savoir analyser et comprendre le comportement organisationnel du point de vue du triangle Individu-Groupe-Organisation </w:t>
            </w:r>
          </w:p>
          <w:p w:rsidR="003246AD" w:rsidRPr="00D838BE" w:rsidRDefault="003246AD" w:rsidP="003246AD">
            <w:pPr>
              <w:numPr>
                <w:ilvl w:val="0"/>
                <w:numId w:val="11"/>
              </w:numPr>
              <w:bidi w:val="0"/>
              <w:rPr>
                <w:rFonts w:ascii="Candara" w:hAnsi="Candara"/>
                <w:b/>
                <w:bCs/>
                <w:sz w:val="22"/>
                <w:szCs w:val="22"/>
              </w:rPr>
            </w:pPr>
            <w:r w:rsidRPr="00D838BE">
              <w:rPr>
                <w:rFonts w:ascii="Candara" w:hAnsi="Candara"/>
                <w:b/>
                <w:bCs/>
                <w:sz w:val="22"/>
                <w:szCs w:val="22"/>
              </w:rPr>
              <w:t>Comprendre les facteurs qui influent sur l’efficacité et le bien être des personnes au sein des organisations</w:t>
            </w:r>
          </w:p>
          <w:p w:rsidR="003246AD" w:rsidRPr="00D838BE" w:rsidRDefault="003246AD" w:rsidP="003246AD">
            <w:pPr>
              <w:numPr>
                <w:ilvl w:val="0"/>
                <w:numId w:val="11"/>
              </w:numPr>
              <w:bidi w:val="0"/>
              <w:rPr>
                <w:rFonts w:ascii="Candara" w:hAnsi="Candara"/>
                <w:b/>
                <w:bCs/>
                <w:sz w:val="22"/>
                <w:szCs w:val="22"/>
              </w:rPr>
            </w:pPr>
            <w:r w:rsidRPr="00D838BE">
              <w:rPr>
                <w:rFonts w:ascii="Candara" w:hAnsi="Candara"/>
                <w:b/>
                <w:bCs/>
                <w:sz w:val="22"/>
                <w:szCs w:val="22"/>
              </w:rPr>
              <w:t>Appréhender les principes de la gestion des personnes et des groupes au sein des organisations</w:t>
            </w:r>
          </w:p>
          <w:p w:rsidR="00BA785F" w:rsidRPr="00D838BE" w:rsidRDefault="00BA785F" w:rsidP="004C121D">
            <w:pPr>
              <w:bidi w:val="0"/>
              <w:rPr>
                <w:rFonts w:ascii="Candara" w:hAnsi="Candara"/>
                <w:b/>
                <w:bCs/>
                <w:sz w:val="22"/>
                <w:szCs w:val="22"/>
              </w:rPr>
            </w:pPr>
          </w:p>
          <w:p w:rsidR="00BA785F" w:rsidRPr="00D838BE" w:rsidRDefault="00BA785F" w:rsidP="004C121D">
            <w:pPr>
              <w:bidi w:val="0"/>
              <w:rPr>
                <w:rFonts w:ascii="Candara" w:hAnsi="Candara"/>
                <w:b/>
                <w:bCs/>
                <w:sz w:val="22"/>
                <w:szCs w:val="22"/>
              </w:rPr>
            </w:pPr>
          </w:p>
          <w:p w:rsidR="00BA785F" w:rsidRPr="00D838BE" w:rsidRDefault="00BA785F" w:rsidP="004C121D">
            <w:pPr>
              <w:bidi w:val="0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</w:tr>
    </w:tbl>
    <w:p w:rsidR="004475E5" w:rsidRPr="00323E33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Pr="00323E33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Pr="00323E33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Pr="00323E33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323E33" w:rsidRDefault="00BA785F" w:rsidP="004475E5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Volume horaire </w:t>
      </w:r>
    </w:p>
    <w:p w:rsidR="00BA785F" w:rsidRPr="00323E33" w:rsidRDefault="00BA785F" w:rsidP="00BA785F">
      <w:pPr>
        <w:bidi w:val="0"/>
        <w:spacing w:line="276" w:lineRule="auto"/>
        <w:jc w:val="both"/>
        <w:rPr>
          <w:rFonts w:ascii="Candara" w:hAnsi="Candara" w:cs="Times New (W1)"/>
          <w:b/>
          <w:bCs/>
          <w:smallCaps/>
          <w:color w:val="323E4F"/>
          <w:lang w:eastAsia="fr-CA"/>
        </w:rPr>
      </w:pPr>
    </w:p>
    <w:p w:rsidR="00BA785F" w:rsidRPr="00323E33" w:rsidRDefault="00B717F0" w:rsidP="00B717F0">
      <w:pPr>
        <w:bidi w:val="0"/>
        <w:spacing w:line="276" w:lineRule="auto"/>
        <w:jc w:val="both"/>
        <w:rPr>
          <w:rFonts w:ascii="Candara" w:hAnsi="Candara"/>
          <w:i/>
          <w:iCs/>
          <w:color w:val="323E4F"/>
          <w:sz w:val="20"/>
          <w:szCs w:val="20"/>
        </w:rPr>
      </w:pPr>
      <w:r w:rsidRPr="00323E33">
        <w:rPr>
          <w:rFonts w:ascii="Candara" w:hAnsi="Candara"/>
          <w:i/>
          <w:iCs/>
          <w:color w:val="17365D"/>
          <w:sz w:val="20"/>
          <w:szCs w:val="20"/>
        </w:rPr>
        <w:t>Les Travaux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ou les Activités 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sont obligatoires à partir du semestre 3 au niveau des modules qui les nécessitent. Le volume horaire d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es T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ravaux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(TP) constitue 20% au minimum du volume horaire global du module concerné</w:t>
      </w:r>
      <w:r w:rsidR="00BA785F" w:rsidRPr="00323E33">
        <w:rPr>
          <w:rFonts w:ascii="Candara" w:hAnsi="Candara"/>
          <w:i/>
          <w:iCs/>
          <w:color w:val="323E4F"/>
          <w:sz w:val="20"/>
          <w:szCs w:val="20"/>
        </w:rPr>
        <w:t>.</w:t>
      </w:r>
    </w:p>
    <w:p w:rsidR="00353B43" w:rsidRPr="00323E33" w:rsidRDefault="00353B43" w:rsidP="00353B43">
      <w:pPr>
        <w:bidi w:val="0"/>
        <w:spacing w:line="276" w:lineRule="auto"/>
        <w:jc w:val="both"/>
        <w:rPr>
          <w:rFonts w:ascii="Candara" w:hAnsi="Candara"/>
          <w:i/>
          <w:iCs/>
          <w:color w:val="323E4F"/>
          <w:sz w:val="20"/>
          <w:szCs w:val="20"/>
        </w:rPr>
      </w:pPr>
    </w:p>
    <w:p w:rsidR="00353B43" w:rsidRPr="00323E33" w:rsidRDefault="00353B43" w:rsidP="00353B43">
      <w:pPr>
        <w:pStyle w:val="Paragraphedeliste"/>
        <w:numPr>
          <w:ilvl w:val="0"/>
          <w:numId w:val="10"/>
        </w:numPr>
        <w:bidi w:val="0"/>
        <w:spacing w:line="276" w:lineRule="auto"/>
        <w:ind w:left="284" w:hanging="284"/>
        <w:jc w:val="both"/>
        <w:rPr>
          <w:rFonts w:ascii="Candara" w:eastAsia="Batang" w:hAnsi="Candara" w:cs="Gautami"/>
          <w:b/>
          <w:bCs/>
          <w:i/>
          <w:iCs/>
          <w:color w:val="323E4F"/>
          <w:sz w:val="20"/>
          <w:szCs w:val="20"/>
          <w:lang w:eastAsia="fr-FR"/>
        </w:rPr>
      </w:pPr>
      <w:r w:rsidRPr="00323E33"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 du volume horaire par activité d’enseignement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50"/>
        <w:gridCol w:w="851"/>
        <w:gridCol w:w="850"/>
        <w:gridCol w:w="851"/>
        <w:gridCol w:w="850"/>
        <w:gridCol w:w="851"/>
        <w:gridCol w:w="1417"/>
        <w:gridCol w:w="995"/>
      </w:tblGrid>
      <w:tr w:rsidR="003246AD" w:rsidTr="00EB1F8E">
        <w:trPr>
          <w:jc w:val="center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246AD" w:rsidRDefault="003246AD" w:rsidP="00EB1F8E">
            <w:pPr>
              <w:bidi w:val="0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3246AD" w:rsidRDefault="003246AD" w:rsidP="00EB1F8E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Cours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  <w:hideMark/>
          </w:tcPr>
          <w:p w:rsidR="003246AD" w:rsidRDefault="003246AD" w:rsidP="00EB1F8E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TD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  <w:hideMark/>
          </w:tcPr>
          <w:p w:rsidR="003246AD" w:rsidRDefault="003246AD" w:rsidP="00EB1F8E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TP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3246AD" w:rsidRDefault="003246AD" w:rsidP="00EB1F8E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  <w:lang w:eastAsia="fr-CA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Activités Pratiques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3246AD" w:rsidRPr="0084113E" w:rsidRDefault="003246AD" w:rsidP="00EB1F8E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84113E">
              <w:rPr>
                <w:rFonts w:ascii="Candara" w:hAnsi="Candara"/>
                <w:b/>
                <w:bCs/>
                <w:sz w:val="18"/>
                <w:szCs w:val="18"/>
              </w:rPr>
              <w:t xml:space="preserve">Evaluation des connaissances </w:t>
            </w:r>
            <w:r>
              <w:rPr>
                <w:rFonts w:ascii="Candara" w:hAnsi="Candara"/>
                <w:b/>
                <w:bCs/>
                <w:sz w:val="18"/>
                <w:szCs w:val="18"/>
              </w:rPr>
              <w:t xml:space="preserve">et </w:t>
            </w:r>
            <w:r w:rsidRPr="0084113E">
              <w:rPr>
                <w:rFonts w:ascii="Candara" w:hAnsi="Candara"/>
                <w:b/>
                <w:bCs/>
                <w:sz w:val="18"/>
                <w:szCs w:val="18"/>
              </w:rPr>
              <w:t>des compétences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  <w:hideMark/>
          </w:tcPr>
          <w:p w:rsidR="003246AD" w:rsidRDefault="003246AD" w:rsidP="00EB1F8E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3246AD" w:rsidTr="00EB1F8E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246AD" w:rsidRDefault="003246AD" w:rsidP="00EB1F8E">
            <w:pPr>
              <w:bidi w:val="0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Mode d’enseignement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3246AD" w:rsidRPr="00B77132" w:rsidRDefault="003246AD" w:rsidP="00EB1F8E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3246AD" w:rsidRPr="00B77132" w:rsidRDefault="003246AD" w:rsidP="00EB1F8E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proofErr w:type="spellStart"/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Distanciel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3246AD" w:rsidRPr="00B77132" w:rsidRDefault="003246AD" w:rsidP="00EB1F8E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3246AD" w:rsidRPr="00B77132" w:rsidRDefault="003246AD" w:rsidP="00EB1F8E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3246AD" w:rsidRPr="00B77132" w:rsidRDefault="003246AD" w:rsidP="00EB1F8E">
            <w:pPr>
              <w:bidi w:val="0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3246AD" w:rsidRPr="00B77132" w:rsidRDefault="003246AD" w:rsidP="00EB1F8E">
            <w:pPr>
              <w:bidi w:val="0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proofErr w:type="spellStart"/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Distanciel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3246AD" w:rsidRPr="00B77132" w:rsidRDefault="003246AD" w:rsidP="00EB1F8E">
            <w:pPr>
              <w:bidi w:val="0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3246AD" w:rsidRDefault="003246AD" w:rsidP="00EB1F8E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</w:tr>
      <w:tr w:rsidR="003246AD" w:rsidTr="00EB1F8E">
        <w:trPr>
          <w:trHeight w:val="558"/>
          <w:jc w:val="center"/>
        </w:trPr>
        <w:tc>
          <w:tcPr>
            <w:tcW w:w="1560" w:type="dxa"/>
            <w:vAlign w:val="center"/>
            <w:hideMark/>
          </w:tcPr>
          <w:p w:rsidR="003246AD" w:rsidRDefault="003246AD" w:rsidP="00EB1F8E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horaire</w:t>
            </w:r>
          </w:p>
        </w:tc>
        <w:tc>
          <w:tcPr>
            <w:tcW w:w="850" w:type="dxa"/>
          </w:tcPr>
          <w:p w:rsidR="003246AD" w:rsidRPr="004731DF" w:rsidRDefault="003246AD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4731DF">
              <w:rPr>
                <w:rFonts w:ascii="Candara" w:hAnsi="Candara"/>
                <w:b/>
                <w:bCs/>
              </w:rPr>
              <w:t>30</w:t>
            </w:r>
            <w:r w:rsidR="00143B00">
              <w:rPr>
                <w:rFonts w:ascii="Candara" w:hAnsi="Candara"/>
                <w:b/>
                <w:bCs/>
              </w:rPr>
              <w:t>h</w:t>
            </w:r>
          </w:p>
        </w:tc>
        <w:tc>
          <w:tcPr>
            <w:tcW w:w="851" w:type="dxa"/>
          </w:tcPr>
          <w:p w:rsidR="003246AD" w:rsidRPr="004731DF" w:rsidRDefault="003246AD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4731DF">
              <w:rPr>
                <w:rFonts w:ascii="Candara" w:hAnsi="Candara"/>
                <w:b/>
                <w:bCs/>
              </w:rPr>
              <w:t>12</w:t>
            </w:r>
            <w:r w:rsidR="00143B00">
              <w:rPr>
                <w:rFonts w:ascii="Candara" w:hAnsi="Candara"/>
                <w:b/>
                <w:bCs/>
              </w:rPr>
              <w:t>h</w:t>
            </w:r>
          </w:p>
        </w:tc>
        <w:tc>
          <w:tcPr>
            <w:tcW w:w="850" w:type="dxa"/>
          </w:tcPr>
          <w:p w:rsidR="003246AD" w:rsidRPr="004731DF" w:rsidRDefault="003246AD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</w:p>
        </w:tc>
        <w:tc>
          <w:tcPr>
            <w:tcW w:w="851" w:type="dxa"/>
          </w:tcPr>
          <w:p w:rsidR="003246AD" w:rsidRPr="004731DF" w:rsidRDefault="003246AD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</w:p>
        </w:tc>
        <w:tc>
          <w:tcPr>
            <w:tcW w:w="1701" w:type="dxa"/>
            <w:gridSpan w:val="2"/>
          </w:tcPr>
          <w:p w:rsidR="003246AD" w:rsidRPr="004731DF" w:rsidRDefault="003246AD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</w:p>
        </w:tc>
        <w:tc>
          <w:tcPr>
            <w:tcW w:w="1417" w:type="dxa"/>
          </w:tcPr>
          <w:p w:rsidR="003246AD" w:rsidRPr="004731DF" w:rsidRDefault="003246AD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4731DF">
              <w:rPr>
                <w:rFonts w:ascii="Candara" w:hAnsi="Candara"/>
                <w:b/>
                <w:bCs/>
              </w:rPr>
              <w:t>4</w:t>
            </w:r>
            <w:r w:rsidR="00143B00">
              <w:rPr>
                <w:rFonts w:ascii="Candara" w:hAnsi="Candara"/>
                <w:b/>
                <w:bCs/>
              </w:rPr>
              <w:t>h</w:t>
            </w:r>
          </w:p>
        </w:tc>
        <w:tc>
          <w:tcPr>
            <w:tcW w:w="995" w:type="dxa"/>
            <w:vAlign w:val="center"/>
          </w:tcPr>
          <w:p w:rsidR="003246AD" w:rsidRPr="004731DF" w:rsidRDefault="003246AD" w:rsidP="00EB1F8E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</w:rPr>
            </w:pPr>
            <w:r w:rsidRPr="004731DF">
              <w:rPr>
                <w:rFonts w:ascii="Candara" w:hAnsi="Candara"/>
                <w:b/>
                <w:bCs/>
              </w:rPr>
              <w:t>48 H</w:t>
            </w:r>
          </w:p>
        </w:tc>
      </w:tr>
      <w:tr w:rsidR="003246AD" w:rsidTr="00EB1F8E">
        <w:trPr>
          <w:trHeight w:val="566"/>
          <w:jc w:val="center"/>
        </w:trPr>
        <w:tc>
          <w:tcPr>
            <w:tcW w:w="1560" w:type="dxa"/>
            <w:vAlign w:val="center"/>
            <w:hideMark/>
          </w:tcPr>
          <w:p w:rsidR="003246AD" w:rsidRDefault="003246AD" w:rsidP="00EB1F8E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850" w:type="dxa"/>
          </w:tcPr>
          <w:p w:rsidR="003246AD" w:rsidRPr="004731DF" w:rsidRDefault="003246AD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4731DF">
              <w:rPr>
                <w:rFonts w:ascii="Candara" w:hAnsi="Candara"/>
                <w:b/>
                <w:bCs/>
              </w:rPr>
              <w:t>62.5</w:t>
            </w:r>
          </w:p>
        </w:tc>
        <w:tc>
          <w:tcPr>
            <w:tcW w:w="851" w:type="dxa"/>
          </w:tcPr>
          <w:p w:rsidR="003246AD" w:rsidRPr="004731DF" w:rsidRDefault="003246AD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4731DF">
              <w:rPr>
                <w:rFonts w:ascii="Candara" w:hAnsi="Candara"/>
                <w:b/>
                <w:bCs/>
              </w:rPr>
              <w:t>25</w:t>
            </w:r>
          </w:p>
        </w:tc>
        <w:tc>
          <w:tcPr>
            <w:tcW w:w="850" w:type="dxa"/>
          </w:tcPr>
          <w:p w:rsidR="003246AD" w:rsidRPr="004731DF" w:rsidRDefault="003246AD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</w:p>
        </w:tc>
        <w:tc>
          <w:tcPr>
            <w:tcW w:w="851" w:type="dxa"/>
          </w:tcPr>
          <w:p w:rsidR="003246AD" w:rsidRPr="004731DF" w:rsidRDefault="003246AD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</w:p>
        </w:tc>
        <w:tc>
          <w:tcPr>
            <w:tcW w:w="1701" w:type="dxa"/>
            <w:gridSpan w:val="2"/>
          </w:tcPr>
          <w:p w:rsidR="003246AD" w:rsidRPr="004731DF" w:rsidRDefault="003246AD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</w:p>
        </w:tc>
        <w:tc>
          <w:tcPr>
            <w:tcW w:w="1417" w:type="dxa"/>
          </w:tcPr>
          <w:p w:rsidR="003246AD" w:rsidRPr="004731DF" w:rsidRDefault="003246AD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4731DF">
              <w:rPr>
                <w:rFonts w:ascii="Candara" w:hAnsi="Candara"/>
                <w:b/>
                <w:bCs/>
              </w:rPr>
              <w:t>8.33</w:t>
            </w:r>
          </w:p>
        </w:tc>
        <w:tc>
          <w:tcPr>
            <w:tcW w:w="995" w:type="dxa"/>
            <w:vAlign w:val="center"/>
            <w:hideMark/>
          </w:tcPr>
          <w:p w:rsidR="003246AD" w:rsidRPr="004731DF" w:rsidRDefault="003246AD" w:rsidP="00EB1F8E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</w:rPr>
            </w:pPr>
            <w:r w:rsidRPr="004731DF">
              <w:rPr>
                <w:rFonts w:ascii="Candara" w:hAnsi="Candara"/>
                <w:b/>
                <w:bCs/>
              </w:rPr>
              <w:t>100%</w:t>
            </w: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E000EB" w:rsidRPr="00323E33" w:rsidRDefault="00353B43" w:rsidP="00353B43">
      <w:pPr>
        <w:pStyle w:val="Paragraphedeliste"/>
        <w:numPr>
          <w:ilvl w:val="0"/>
          <w:numId w:val="10"/>
        </w:numPr>
        <w:bidi w:val="0"/>
        <w:spacing w:line="276" w:lineRule="auto"/>
        <w:ind w:left="284" w:hanging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  <w:r w:rsidRPr="00323E33"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 du volume horaire par mode d’enseignement</w:t>
      </w:r>
    </w:p>
    <w:p w:rsidR="00353B43" w:rsidRPr="00323E33" w:rsidRDefault="00353B43" w:rsidP="00353B43">
      <w:pPr>
        <w:pStyle w:val="Paragraphedeliste"/>
        <w:bidi w:val="0"/>
        <w:spacing w:line="276" w:lineRule="auto"/>
        <w:ind w:left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</w:p>
    <w:tbl>
      <w:tblPr>
        <w:tblStyle w:val="Grilledutableau"/>
        <w:tblW w:w="9209" w:type="dxa"/>
        <w:tblInd w:w="284" w:type="dxa"/>
        <w:tblLook w:val="04A0" w:firstRow="1" w:lastRow="0" w:firstColumn="1" w:lastColumn="0" w:noHBand="0" w:noVBand="1"/>
      </w:tblPr>
      <w:tblGrid>
        <w:gridCol w:w="1801"/>
        <w:gridCol w:w="1838"/>
        <w:gridCol w:w="1831"/>
        <w:gridCol w:w="1840"/>
        <w:gridCol w:w="1899"/>
      </w:tblGrid>
      <w:tr w:rsidR="00353B43" w:rsidRPr="00323E33" w:rsidTr="00353B43">
        <w:trPr>
          <w:trHeight w:val="396"/>
        </w:trPr>
        <w:tc>
          <w:tcPr>
            <w:tcW w:w="1801" w:type="dxa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both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</w:p>
        </w:tc>
        <w:tc>
          <w:tcPr>
            <w:tcW w:w="1838" w:type="dxa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bCs/>
                <w:sz w:val="18"/>
                <w:szCs w:val="18"/>
              </w:rPr>
              <w:t>En présentiel</w:t>
            </w:r>
          </w:p>
        </w:tc>
        <w:tc>
          <w:tcPr>
            <w:tcW w:w="1831" w:type="dxa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bCs/>
                <w:sz w:val="18"/>
                <w:szCs w:val="18"/>
              </w:rPr>
              <w:t>A distance</w:t>
            </w:r>
          </w:p>
        </w:tc>
        <w:tc>
          <w:tcPr>
            <w:tcW w:w="1840" w:type="dxa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bCs/>
                <w:sz w:val="18"/>
                <w:szCs w:val="18"/>
              </w:rPr>
              <w:t>Par alternance</w:t>
            </w:r>
          </w:p>
        </w:tc>
        <w:tc>
          <w:tcPr>
            <w:tcW w:w="1899" w:type="dxa"/>
            <w:vAlign w:val="center"/>
          </w:tcPr>
          <w:p w:rsidR="00353B43" w:rsidRPr="00323E33" w:rsidRDefault="00353B43" w:rsidP="00353B43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323E33"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353B43" w:rsidRPr="00323E33" w:rsidTr="00353B43">
        <w:trPr>
          <w:trHeight w:val="527"/>
        </w:trPr>
        <w:tc>
          <w:tcPr>
            <w:tcW w:w="1801" w:type="dxa"/>
            <w:vAlign w:val="center"/>
          </w:tcPr>
          <w:p w:rsidR="00353B43" w:rsidRPr="00323E33" w:rsidRDefault="00353B43" w:rsidP="00353B43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323E33">
              <w:rPr>
                <w:rFonts w:ascii="Candara" w:hAnsi="Candara"/>
                <w:b/>
                <w:bCs/>
                <w:sz w:val="18"/>
                <w:szCs w:val="18"/>
              </w:rPr>
              <w:t>Volume Horaire</w:t>
            </w:r>
          </w:p>
        </w:tc>
        <w:tc>
          <w:tcPr>
            <w:tcW w:w="1838" w:type="dxa"/>
            <w:vAlign w:val="center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31" w:type="dxa"/>
            <w:vAlign w:val="center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:rsidR="00353B43" w:rsidRPr="00323E33" w:rsidRDefault="00353B43" w:rsidP="00353B43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323E33"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353B43" w:rsidRPr="00323E33" w:rsidTr="00353B43">
        <w:trPr>
          <w:trHeight w:val="549"/>
        </w:trPr>
        <w:tc>
          <w:tcPr>
            <w:tcW w:w="1801" w:type="dxa"/>
            <w:vAlign w:val="center"/>
          </w:tcPr>
          <w:p w:rsidR="00353B43" w:rsidRPr="00323E33" w:rsidRDefault="00353B43" w:rsidP="00353B43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323E33"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838" w:type="dxa"/>
            <w:vAlign w:val="center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31" w:type="dxa"/>
            <w:vAlign w:val="center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:rsidR="00353B43" w:rsidRPr="00323E3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353B43" w:rsidRPr="00323E33" w:rsidRDefault="00353B43" w:rsidP="00353B43">
      <w:pPr>
        <w:pStyle w:val="Paragraphedeliste"/>
        <w:bidi w:val="0"/>
        <w:spacing w:line="276" w:lineRule="auto"/>
        <w:ind w:left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contenu du module</w:t>
      </w:r>
    </w:p>
    <w:p w:rsidR="001E426A" w:rsidRPr="00323E33" w:rsidRDefault="001E426A" w:rsidP="001E426A">
      <w:pPr>
        <w:pStyle w:val="Paragraphedeliste1"/>
        <w:bidi w:val="0"/>
        <w:spacing w:line="276" w:lineRule="auto"/>
        <w:ind w:left="0"/>
        <w:jc w:val="both"/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</w:pPr>
    </w:p>
    <w:p w:rsidR="00BA785F" w:rsidRPr="00323E33" w:rsidRDefault="00BA785F" w:rsidP="001E426A">
      <w:pPr>
        <w:pStyle w:val="Paragraphedeliste1"/>
        <w:bidi w:val="0"/>
        <w:spacing w:line="276" w:lineRule="auto"/>
        <w:ind w:left="0"/>
        <w:jc w:val="both"/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</w:pPr>
      <w:r w:rsidRPr="00323E33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Fournir une description détaillée des enseignements et/ou activités du module (Cours, TD, TP, Activités Pratiques, …</w:t>
      </w:r>
      <w:r w:rsidR="001E426A" w:rsidRPr="00323E33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…</w:t>
      </w:r>
      <w:r w:rsidRPr="00323E33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.).</w:t>
      </w:r>
    </w:p>
    <w:p w:rsidR="00BA785F" w:rsidRPr="00323E33" w:rsidRDefault="00BA785F" w:rsidP="00BA785F">
      <w:pPr>
        <w:pStyle w:val="Paragraphedeliste1"/>
        <w:bidi w:val="0"/>
        <w:spacing w:line="276" w:lineRule="auto"/>
        <w:ind w:left="567"/>
        <w:jc w:val="both"/>
        <w:rPr>
          <w:rFonts w:ascii="Candara" w:eastAsia="Batang" w:hAnsi="Candara" w:cs="Gautami"/>
          <w:i/>
          <w:iCs/>
          <w:color w:val="000000"/>
          <w:sz w:val="20"/>
          <w:szCs w:val="2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475E5">
        <w:trPr>
          <w:trHeight w:val="4353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46AD" w:rsidRPr="00D838BE" w:rsidRDefault="003246AD" w:rsidP="003246AD">
            <w:pPr>
              <w:pStyle w:val="Paragraphedeliste"/>
              <w:numPr>
                <w:ilvl w:val="0"/>
                <w:numId w:val="12"/>
              </w:numPr>
              <w:bidi w:val="0"/>
              <w:jc w:val="both"/>
              <w:rPr>
                <w:rFonts w:ascii="Candara" w:hAnsi="Candara"/>
                <w:i/>
                <w:iCs/>
                <w:sz w:val="20"/>
                <w:szCs w:val="20"/>
              </w:rPr>
            </w:pPr>
            <w:r w:rsidRPr="00D838BE">
              <w:rPr>
                <w:rFonts w:ascii="Candara" w:hAnsi="Candara"/>
              </w:rPr>
              <w:t>Définitions, paradigmes, et diversité des organisations</w:t>
            </w:r>
            <w:r w:rsidRPr="00D838BE">
              <w:rPr>
                <w:rFonts w:ascii="Candara" w:hAnsi="Candara"/>
                <w:i/>
                <w:iCs/>
                <w:sz w:val="20"/>
                <w:szCs w:val="20"/>
              </w:rPr>
              <w:t xml:space="preserve">, </w:t>
            </w:r>
          </w:p>
          <w:p w:rsidR="003246AD" w:rsidRPr="00D838BE" w:rsidRDefault="003246AD" w:rsidP="003246AD">
            <w:pPr>
              <w:pStyle w:val="Paragraphedeliste"/>
              <w:numPr>
                <w:ilvl w:val="0"/>
                <w:numId w:val="12"/>
              </w:numPr>
              <w:bidi w:val="0"/>
              <w:jc w:val="both"/>
              <w:rPr>
                <w:rFonts w:ascii="Candara" w:hAnsi="Candara"/>
                <w:i/>
                <w:iCs/>
                <w:sz w:val="20"/>
                <w:szCs w:val="20"/>
              </w:rPr>
            </w:pPr>
            <w:r w:rsidRPr="00D838BE">
              <w:rPr>
                <w:rFonts w:ascii="Candara" w:hAnsi="Candara"/>
              </w:rPr>
              <w:t>Culture structures et changement organisationnels</w:t>
            </w:r>
          </w:p>
          <w:p w:rsidR="003246AD" w:rsidRPr="00D838BE" w:rsidRDefault="003246AD" w:rsidP="003246AD">
            <w:pPr>
              <w:pStyle w:val="Paragraphedeliste"/>
              <w:numPr>
                <w:ilvl w:val="0"/>
                <w:numId w:val="12"/>
              </w:numPr>
              <w:bidi w:val="0"/>
              <w:jc w:val="both"/>
              <w:rPr>
                <w:rFonts w:ascii="Candara" w:hAnsi="Candara"/>
              </w:rPr>
            </w:pPr>
            <w:r w:rsidRPr="00D838BE">
              <w:rPr>
                <w:rFonts w:ascii="Candara" w:hAnsi="Candara"/>
              </w:rPr>
              <w:t xml:space="preserve">Définition, démarche et champs d’application de la psychosociologie, </w:t>
            </w:r>
          </w:p>
          <w:p w:rsidR="003246AD" w:rsidRPr="00D838BE" w:rsidRDefault="003246AD" w:rsidP="003246AD">
            <w:pPr>
              <w:pStyle w:val="Paragraphedeliste"/>
              <w:numPr>
                <w:ilvl w:val="0"/>
                <w:numId w:val="12"/>
              </w:numPr>
              <w:bidi w:val="0"/>
              <w:jc w:val="both"/>
              <w:rPr>
                <w:rFonts w:ascii="Candara" w:hAnsi="Candara"/>
                <w:b/>
                <w:bCs/>
                <w:sz w:val="16"/>
                <w:szCs w:val="16"/>
              </w:rPr>
            </w:pPr>
            <w:r w:rsidRPr="00D838BE">
              <w:rPr>
                <w:rFonts w:ascii="Candara" w:hAnsi="Candara"/>
              </w:rPr>
              <w:t>L’individu au sein de l’organisation </w:t>
            </w:r>
          </w:p>
          <w:p w:rsidR="003246AD" w:rsidRPr="00D838BE" w:rsidRDefault="003246AD" w:rsidP="003246AD">
            <w:pPr>
              <w:pStyle w:val="Paragraphedeliste"/>
              <w:numPr>
                <w:ilvl w:val="0"/>
                <w:numId w:val="12"/>
              </w:numPr>
              <w:bidi w:val="0"/>
              <w:jc w:val="both"/>
              <w:rPr>
                <w:rFonts w:ascii="Candara" w:hAnsi="Candara"/>
                <w:b/>
                <w:bCs/>
                <w:sz w:val="16"/>
                <w:szCs w:val="16"/>
              </w:rPr>
            </w:pPr>
            <w:r w:rsidRPr="00D838BE">
              <w:rPr>
                <w:rFonts w:ascii="Candara" w:hAnsi="Candara"/>
              </w:rPr>
              <w:t xml:space="preserve">Le groupe au sein de l’organisation </w:t>
            </w:r>
          </w:p>
          <w:p w:rsidR="00BA785F" w:rsidRPr="00D838BE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D838BE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D838BE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D838BE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D838BE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4475E5" w:rsidRPr="00323E33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Pr="00323E33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Pr="00323E33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Pr="00323E33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323E33" w:rsidRDefault="00BA785F" w:rsidP="004475E5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Didactique du module </w:t>
      </w:r>
    </w:p>
    <w:p w:rsidR="00BA785F" w:rsidRPr="00323E33" w:rsidRDefault="00BA785F" w:rsidP="00BA785F">
      <w:pPr>
        <w:pStyle w:val="Paragraphedeliste1"/>
        <w:bidi w:val="0"/>
        <w:spacing w:line="276" w:lineRule="auto"/>
        <w:jc w:val="both"/>
        <w:rPr>
          <w:rFonts w:ascii="Candara" w:eastAsia="Batang" w:hAnsi="Candara" w:cs="Gautami"/>
          <w:i/>
          <w:iCs/>
          <w:color w:val="17365D"/>
          <w:sz w:val="20"/>
          <w:szCs w:val="20"/>
          <w:lang w:eastAsia="fr-FR"/>
        </w:rPr>
      </w:pPr>
    </w:p>
    <w:p w:rsidR="00BA785F" w:rsidRPr="00323E33" w:rsidRDefault="00BA785F" w:rsidP="00BA785F">
      <w:pPr>
        <w:pStyle w:val="Paragraphedeliste1"/>
        <w:bidi w:val="0"/>
        <w:spacing w:line="276" w:lineRule="auto"/>
        <w:ind w:hanging="436"/>
        <w:jc w:val="both"/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</w:pPr>
      <w:r w:rsidRPr="00323E33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Indiquer la méthodologie d’enseignement, les moyens pédagogiques prévus ,…</w:t>
      </w:r>
    </w:p>
    <w:p w:rsidR="00BA785F" w:rsidRPr="00323E33" w:rsidRDefault="00BA785F" w:rsidP="00BA785F">
      <w:pPr>
        <w:pStyle w:val="Paragraphedeliste1"/>
        <w:bidi w:val="0"/>
        <w:spacing w:line="276" w:lineRule="auto"/>
        <w:ind w:left="567" w:hanging="436"/>
        <w:jc w:val="both"/>
        <w:rPr>
          <w:rFonts w:ascii="Candara" w:eastAsia="Batang" w:hAnsi="Candara" w:cs="Gautami"/>
          <w:i/>
          <w:iCs/>
          <w:color w:val="17365D"/>
          <w:sz w:val="20"/>
          <w:szCs w:val="2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475E5">
        <w:trPr>
          <w:trHeight w:val="286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FA5CF4" w:rsidRPr="00D838BE" w:rsidRDefault="00FA5CF4" w:rsidP="00FA5CF4">
            <w:pPr>
              <w:pStyle w:val="Corps"/>
              <w:bidi w:val="0"/>
              <w:spacing w:before="120"/>
              <w:jc w:val="both"/>
              <w:rPr>
                <w:rFonts w:ascii="Candara" w:hAnsi="Candara" w:cs="Times New Roman"/>
                <w:b/>
                <w:bCs/>
              </w:rPr>
            </w:pPr>
            <w:r w:rsidRPr="00D838BE">
              <w:rPr>
                <w:rFonts w:ascii="Candara" w:hAnsi="Candara" w:cs="Times New Roman"/>
                <w:b/>
                <w:bCs/>
                <w:rtl w:val="0"/>
              </w:rPr>
              <w:t>Méthodes pédagogiques</w:t>
            </w:r>
          </w:p>
          <w:p w:rsidR="00FA5CF4" w:rsidRPr="00D838BE" w:rsidRDefault="00FA5CF4" w:rsidP="00FA5CF4">
            <w:pPr>
              <w:pStyle w:val="Default"/>
              <w:numPr>
                <w:ilvl w:val="0"/>
                <w:numId w:val="17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D838BE">
              <w:rPr>
                <w:rFonts w:ascii="Candara" w:hAnsi="Candara" w:cs="Times New Roman"/>
                <w:sz w:val="23"/>
                <w:szCs w:val="23"/>
              </w:rPr>
              <w:t xml:space="preserve">Cours magistraux ; </w:t>
            </w:r>
          </w:p>
          <w:p w:rsidR="00FA5CF4" w:rsidRPr="00D838BE" w:rsidRDefault="00FA5CF4" w:rsidP="00FA5CF4">
            <w:pPr>
              <w:pStyle w:val="Default"/>
              <w:numPr>
                <w:ilvl w:val="0"/>
                <w:numId w:val="17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D838BE">
              <w:rPr>
                <w:rFonts w:ascii="Candara" w:hAnsi="Candara" w:cs="Times New Roman"/>
                <w:sz w:val="23"/>
                <w:szCs w:val="23"/>
              </w:rPr>
              <w:t xml:space="preserve">Travaux dirigés dont la démarche privilégie l’intervention de l’étudiant traitant des exemples et applications des notions dispensées dans le cours ; </w:t>
            </w:r>
          </w:p>
          <w:p w:rsidR="00FA5CF4" w:rsidRPr="00D838BE" w:rsidRDefault="00FA5CF4" w:rsidP="00FA5CF4">
            <w:pPr>
              <w:pStyle w:val="Default"/>
              <w:numPr>
                <w:ilvl w:val="0"/>
                <w:numId w:val="17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D838BE">
              <w:rPr>
                <w:rFonts w:ascii="Candara" w:hAnsi="Candara" w:cs="Times New Roman"/>
                <w:sz w:val="23"/>
                <w:szCs w:val="23"/>
              </w:rPr>
              <w:t xml:space="preserve">Travaux de groupe initiant les étudiants à l'esprit d’équipe. </w:t>
            </w:r>
          </w:p>
          <w:p w:rsidR="00FA5CF4" w:rsidRPr="00D838BE" w:rsidRDefault="00FA5CF4" w:rsidP="00FA5CF4">
            <w:pPr>
              <w:pStyle w:val="Corps"/>
              <w:bidi w:val="0"/>
              <w:spacing w:before="120"/>
              <w:jc w:val="both"/>
              <w:rPr>
                <w:rFonts w:ascii="Candara" w:hAnsi="Candara" w:cs="Times New Roman"/>
                <w:rtl w:val="0"/>
              </w:rPr>
            </w:pPr>
            <w:r w:rsidRPr="00D838BE">
              <w:rPr>
                <w:rFonts w:ascii="Candara" w:hAnsi="Candara" w:cs="Times New Roman"/>
                <w:b/>
                <w:bCs/>
                <w:rtl w:val="0"/>
              </w:rPr>
              <w:t>Moyens pédagogiques</w:t>
            </w:r>
          </w:p>
          <w:p w:rsidR="00FA5CF4" w:rsidRPr="00D838BE" w:rsidRDefault="00FA5CF4" w:rsidP="00FA5CF4">
            <w:pPr>
              <w:pStyle w:val="Default"/>
              <w:numPr>
                <w:ilvl w:val="0"/>
                <w:numId w:val="17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D838BE">
              <w:rPr>
                <w:rFonts w:ascii="Candara" w:hAnsi="Candara" w:cs="Times New Roman"/>
                <w:sz w:val="23"/>
                <w:szCs w:val="23"/>
              </w:rPr>
              <w:t xml:space="preserve">Ordinateurs et vidéo projecteur (data-show) ; </w:t>
            </w:r>
          </w:p>
          <w:p w:rsidR="00FA5CF4" w:rsidRPr="00D838BE" w:rsidRDefault="00FA5CF4" w:rsidP="00FA5CF4">
            <w:pPr>
              <w:pStyle w:val="Default"/>
              <w:numPr>
                <w:ilvl w:val="0"/>
                <w:numId w:val="17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D838BE">
              <w:rPr>
                <w:rFonts w:ascii="Candara" w:hAnsi="Candara" w:cs="Times New Roman"/>
                <w:sz w:val="23"/>
                <w:szCs w:val="23"/>
              </w:rPr>
              <w:t xml:space="preserve">Support et documents didactiques pour renforcer les activités du cours et des travaux dirigés et des travaux de groupes. </w:t>
            </w:r>
          </w:p>
          <w:p w:rsidR="00FA5CF4" w:rsidRPr="00D838BE" w:rsidRDefault="00FA5CF4" w:rsidP="00FA5CF4">
            <w:pPr>
              <w:pStyle w:val="Corps"/>
              <w:bidi w:val="0"/>
              <w:spacing w:before="120"/>
              <w:jc w:val="both"/>
              <w:rPr>
                <w:rFonts w:ascii="Candara" w:hAnsi="Candara" w:cs="Times New Roman"/>
                <w:b/>
                <w:bCs/>
                <w:rtl w:val="0"/>
              </w:rPr>
            </w:pPr>
            <w:r w:rsidRPr="00D838BE">
              <w:rPr>
                <w:rFonts w:ascii="Candara" w:hAnsi="Candara" w:cs="Times New Roman"/>
                <w:b/>
                <w:bCs/>
              </w:rPr>
              <w:t>D</w:t>
            </w:r>
            <w:r w:rsidRPr="00D838BE">
              <w:rPr>
                <w:rFonts w:ascii="Candara" w:hAnsi="Candara" w:cs="Times New Roman"/>
                <w:b/>
                <w:bCs/>
                <w:rtl w:val="0"/>
              </w:rPr>
              <w:t>’</w:t>
            </w:r>
            <w:proofErr w:type="spellStart"/>
            <w:r w:rsidRPr="00D838BE">
              <w:rPr>
                <w:rFonts w:ascii="Candara" w:hAnsi="Candara" w:cs="Times New Roman"/>
                <w:b/>
                <w:bCs/>
              </w:rPr>
              <w:t>autres</w:t>
            </w:r>
            <w:proofErr w:type="spellEnd"/>
            <w:r w:rsidRPr="00D838BE">
              <w:rPr>
                <w:rFonts w:ascii="Candara" w:hAnsi="Candara" w:cs="Times New Roman"/>
                <w:b/>
                <w:bCs/>
              </w:rPr>
              <w:t xml:space="preserve"> </w:t>
            </w:r>
            <w:proofErr w:type="spellStart"/>
            <w:r w:rsidRPr="00D838BE">
              <w:rPr>
                <w:rFonts w:ascii="Candara" w:hAnsi="Candara" w:cs="Times New Roman"/>
                <w:b/>
                <w:bCs/>
              </w:rPr>
              <w:t>moyens</w:t>
            </w:r>
            <w:proofErr w:type="spellEnd"/>
            <w:r w:rsidRPr="00D838BE">
              <w:rPr>
                <w:rFonts w:ascii="Candara" w:hAnsi="Candara" w:cs="Times New Roman"/>
                <w:b/>
                <w:bCs/>
              </w:rPr>
              <w:t xml:space="preserve"> </w:t>
            </w:r>
            <w:proofErr w:type="spellStart"/>
            <w:r w:rsidRPr="00D838BE">
              <w:rPr>
                <w:rFonts w:ascii="Candara" w:hAnsi="Candara" w:cs="Times New Roman"/>
                <w:b/>
                <w:bCs/>
              </w:rPr>
              <w:t>et</w:t>
            </w:r>
            <w:proofErr w:type="spellEnd"/>
            <w:r w:rsidRPr="00D838BE">
              <w:rPr>
                <w:rFonts w:ascii="Candara" w:hAnsi="Candara" w:cs="Times New Roman"/>
                <w:b/>
                <w:bCs/>
              </w:rPr>
              <w:t xml:space="preserve"> </w:t>
            </w:r>
            <w:proofErr w:type="spellStart"/>
            <w:r w:rsidRPr="00D838BE">
              <w:rPr>
                <w:rFonts w:ascii="Candara" w:hAnsi="Candara" w:cs="Times New Roman"/>
                <w:b/>
                <w:bCs/>
              </w:rPr>
              <w:t>méthodes</w:t>
            </w:r>
            <w:proofErr w:type="spellEnd"/>
            <w:r w:rsidRPr="00D838BE">
              <w:rPr>
                <w:rFonts w:ascii="Candara" w:hAnsi="Candara" w:cs="Times New Roman"/>
                <w:b/>
                <w:bCs/>
              </w:rPr>
              <w:t xml:space="preserve"> à </w:t>
            </w:r>
            <w:proofErr w:type="spellStart"/>
            <w:proofErr w:type="gramStart"/>
            <w:r w:rsidRPr="00D838BE">
              <w:rPr>
                <w:rFonts w:ascii="Candara" w:hAnsi="Candara" w:cs="Times New Roman"/>
                <w:b/>
                <w:bCs/>
              </w:rPr>
              <w:t>déterminer</w:t>
            </w:r>
            <w:proofErr w:type="spellEnd"/>
            <w:r w:rsidRPr="00D838BE">
              <w:rPr>
                <w:rFonts w:ascii="Candara" w:hAnsi="Candara" w:cs="Times New Roman"/>
                <w:b/>
                <w:bCs/>
                <w:rtl w:val="0"/>
              </w:rPr>
              <w:t> :</w:t>
            </w:r>
            <w:proofErr w:type="gramEnd"/>
          </w:p>
          <w:p w:rsidR="00FA5CF4" w:rsidRPr="00D838BE" w:rsidRDefault="00FA5CF4" w:rsidP="00FA5CF4">
            <w:pPr>
              <w:pStyle w:val="Paragraphedeliste"/>
              <w:numPr>
                <w:ilvl w:val="0"/>
                <w:numId w:val="18"/>
              </w:num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D838BE" w:rsidRDefault="00FA5CF4" w:rsidP="00FA5CF4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  <w:r w:rsidRPr="00D838BE">
              <w:rPr>
                <w:rFonts w:ascii="Candara" w:hAnsi="Candara"/>
                <w:sz w:val="23"/>
                <w:szCs w:val="23"/>
                <w:rtl/>
              </w:rPr>
              <w:t>….</w:t>
            </w: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d’enseignement a distance (le cas échéant) </w:t>
      </w:r>
    </w:p>
    <w:p w:rsidR="00BA785F" w:rsidRPr="00323E33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323E33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d’enseignement par alternance (le cas échéant) </w:t>
      </w:r>
    </w:p>
    <w:p w:rsidR="00BA785F" w:rsidRPr="00323E33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323E33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31544F" w:rsidRPr="00323E33" w:rsidRDefault="0031544F" w:rsidP="0031544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9527DC" w:rsidRPr="00323E33" w:rsidRDefault="00BA785F" w:rsidP="0031544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Modalités 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de validation </w:t>
      </w: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du module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pris</w:t>
      </w:r>
    </w:p>
    <w:p w:rsidR="00BA785F" w:rsidRPr="00323E33" w:rsidRDefault="00BA785F" w:rsidP="0031544F">
      <w:pPr>
        <w:pStyle w:val="Paragraphedeliste"/>
        <w:shd w:val="clear" w:color="auto" w:fill="BDD6EE" w:themeFill="accent1" w:themeFillTint="66"/>
        <w:bidi w:val="0"/>
        <w:ind w:left="0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dans le cadre de la mobilité (le cas échéant)</w:t>
      </w:r>
    </w:p>
    <w:p w:rsidR="00BA785F" w:rsidRPr="00323E33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323E33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D05145" w:rsidRPr="00323E33" w:rsidRDefault="00D05145" w:rsidP="00D05145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D05145" w:rsidRPr="00323E33" w:rsidRDefault="00D05145" w:rsidP="00D05145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d’organisation des activités pratiques (le cas échéant) </w:t>
      </w:r>
    </w:p>
    <w:p w:rsidR="00D05145" w:rsidRPr="00323E33" w:rsidRDefault="00D05145" w:rsidP="00D05145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D05145" w:rsidRPr="00323E33" w:rsidRDefault="00D05145" w:rsidP="00D05145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D05145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D05145" w:rsidRPr="00323E33" w:rsidRDefault="00D05145" w:rsidP="00D05145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D05145" w:rsidRPr="00323E33" w:rsidRDefault="00D05145" w:rsidP="00D05145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travail personnel de l’étudiant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D838BE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3246AD" w:rsidRPr="00D838BE" w:rsidRDefault="003246AD" w:rsidP="003246AD">
            <w:pPr>
              <w:pStyle w:val="Paragraphedeliste"/>
              <w:numPr>
                <w:ilvl w:val="0"/>
                <w:numId w:val="14"/>
              </w:numPr>
              <w:bidi w:val="0"/>
              <w:rPr>
                <w:rFonts w:ascii="Candara" w:hAnsi="Candara"/>
              </w:rPr>
            </w:pPr>
            <w:r w:rsidRPr="00D838BE">
              <w:rPr>
                <w:rFonts w:ascii="Candara" w:hAnsi="Candara"/>
              </w:rPr>
              <w:t>Lectures chez soi et préparation de fiches</w:t>
            </w:r>
          </w:p>
          <w:p w:rsidR="003246AD" w:rsidRPr="00D838BE" w:rsidRDefault="003246AD" w:rsidP="003246AD">
            <w:pPr>
              <w:pStyle w:val="Paragraphedeliste"/>
              <w:numPr>
                <w:ilvl w:val="0"/>
                <w:numId w:val="14"/>
              </w:numPr>
              <w:bidi w:val="0"/>
              <w:rPr>
                <w:rFonts w:ascii="Candara" w:hAnsi="Candara"/>
              </w:rPr>
            </w:pPr>
            <w:r w:rsidRPr="00D838BE">
              <w:rPr>
                <w:rFonts w:ascii="Candara" w:hAnsi="Candara"/>
              </w:rPr>
              <w:t>Ecoute attentive</w:t>
            </w:r>
          </w:p>
          <w:p w:rsidR="003246AD" w:rsidRPr="00D838BE" w:rsidRDefault="003246AD" w:rsidP="003246AD">
            <w:pPr>
              <w:pStyle w:val="Paragraphedeliste"/>
              <w:numPr>
                <w:ilvl w:val="0"/>
                <w:numId w:val="14"/>
              </w:numPr>
              <w:bidi w:val="0"/>
              <w:rPr>
                <w:rFonts w:ascii="Candara" w:hAnsi="Candara"/>
              </w:rPr>
            </w:pPr>
            <w:r w:rsidRPr="00D838BE">
              <w:rPr>
                <w:rFonts w:ascii="Candara" w:hAnsi="Candara"/>
              </w:rPr>
              <w:t>Participation en classe à travers l’analyse de document</w:t>
            </w:r>
          </w:p>
          <w:p w:rsidR="00BA785F" w:rsidRPr="00D838BE" w:rsidRDefault="003246AD" w:rsidP="003246AD">
            <w:pPr>
              <w:pStyle w:val="Paragraphedeliste"/>
              <w:numPr>
                <w:ilvl w:val="0"/>
                <w:numId w:val="14"/>
              </w:numPr>
              <w:bidi w:val="0"/>
              <w:rPr>
                <w:rFonts w:ascii="Candara" w:hAnsi="Candara"/>
              </w:rPr>
            </w:pPr>
            <w:r w:rsidRPr="00D838BE">
              <w:rPr>
                <w:rFonts w:ascii="Candara" w:hAnsi="Candara"/>
              </w:rPr>
              <w:t>Travail de groupe (exposés, dossiers thématiques, etc.)</w:t>
            </w:r>
          </w:p>
          <w:p w:rsidR="00BA785F" w:rsidRPr="00D838BE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D838BE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D838BE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Evaluation du module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>Mode d’évaluation </w:t>
      </w:r>
    </w:p>
    <w:p w:rsidR="00BA785F" w:rsidRPr="00323E33" w:rsidRDefault="00BA785F" w:rsidP="00BA785F">
      <w:pPr>
        <w:bidi w:val="0"/>
        <w:rPr>
          <w:rFonts w:ascii="Candara" w:hAnsi="Candara"/>
          <w:bCs/>
          <w:sz w:val="20"/>
          <w:szCs w:val="20"/>
          <w:lang w:eastAsia="fr-CA"/>
        </w:rPr>
      </w:pPr>
    </w:p>
    <w:tbl>
      <w:tblPr>
        <w:tblW w:w="4932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7"/>
      </w:tblGrid>
      <w:tr w:rsidR="00BA785F" w:rsidRPr="00323E33" w:rsidTr="004C121D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AD" w:rsidRPr="003246AD" w:rsidRDefault="003246AD" w:rsidP="003246AD">
            <w:pPr>
              <w:pStyle w:val="Corpsdetexte"/>
              <w:tabs>
                <w:tab w:val="right" w:pos="639"/>
              </w:tabs>
              <w:ind w:left="639"/>
              <w:rPr>
                <w:rFonts w:ascii="Candara" w:hAnsi="Candara"/>
                <w:sz w:val="22"/>
                <w:szCs w:val="22"/>
              </w:rPr>
            </w:pPr>
            <w:r w:rsidRPr="003246AD">
              <w:rPr>
                <w:rFonts w:ascii="Candara" w:hAnsi="Candara"/>
                <w:sz w:val="22"/>
                <w:szCs w:val="22"/>
              </w:rPr>
              <w:t>•</w:t>
            </w:r>
            <w:r w:rsidRPr="003246AD">
              <w:rPr>
                <w:rFonts w:ascii="Candara" w:hAnsi="Candara"/>
                <w:sz w:val="22"/>
                <w:szCs w:val="22"/>
              </w:rPr>
              <w:tab/>
              <w:t xml:space="preserve">Examen final de fin de semestre </w:t>
            </w:r>
          </w:p>
          <w:p w:rsidR="003246AD" w:rsidRPr="003246AD" w:rsidRDefault="003246AD" w:rsidP="003246AD">
            <w:pPr>
              <w:pStyle w:val="Corpsdetexte"/>
              <w:tabs>
                <w:tab w:val="right" w:pos="639"/>
              </w:tabs>
              <w:ind w:left="639"/>
              <w:rPr>
                <w:rFonts w:ascii="Candara" w:hAnsi="Candara"/>
                <w:sz w:val="22"/>
                <w:szCs w:val="22"/>
              </w:rPr>
            </w:pPr>
            <w:r w:rsidRPr="003246AD">
              <w:rPr>
                <w:rFonts w:ascii="Candara" w:hAnsi="Candara"/>
                <w:sz w:val="22"/>
                <w:szCs w:val="22"/>
              </w:rPr>
              <w:t>•</w:t>
            </w:r>
            <w:r w:rsidRPr="003246AD">
              <w:rPr>
                <w:rFonts w:ascii="Candara" w:hAnsi="Candara"/>
                <w:sz w:val="22"/>
                <w:szCs w:val="22"/>
              </w:rPr>
              <w:tab/>
              <w:t>Contrôles continus</w:t>
            </w:r>
          </w:p>
          <w:p w:rsidR="003246AD" w:rsidRPr="003246AD" w:rsidRDefault="003246AD" w:rsidP="003246AD">
            <w:pPr>
              <w:pStyle w:val="Corpsdetexte"/>
              <w:tabs>
                <w:tab w:val="right" w:pos="639"/>
              </w:tabs>
              <w:ind w:left="639"/>
              <w:rPr>
                <w:rFonts w:ascii="Candara" w:hAnsi="Candara"/>
                <w:sz w:val="22"/>
                <w:szCs w:val="22"/>
              </w:rPr>
            </w:pPr>
          </w:p>
          <w:p w:rsidR="00BA785F" w:rsidRPr="00323E33" w:rsidRDefault="003246AD" w:rsidP="003246AD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sz w:val="22"/>
                <w:szCs w:val="22"/>
              </w:rPr>
            </w:pPr>
            <w:r w:rsidRPr="003246AD">
              <w:rPr>
                <w:rFonts w:ascii="Candara" w:hAnsi="Candara"/>
                <w:sz w:val="22"/>
                <w:szCs w:val="22"/>
              </w:rPr>
              <w:lastRenderedPageBreak/>
              <w:t xml:space="preserve"> L’évaluation de ce module se fait à travers un examen de fin de module (devoir sur table sous forme d’étude de cas) et des contrôles continus (Études de cas en devoir surveillé ou en travaux de groupes)</w:t>
            </w: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jc w:val="lowKashida"/>
        <w:rPr>
          <w:rFonts w:ascii="Candara" w:hAnsi="Candara"/>
          <w:b/>
          <w:bCs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 xml:space="preserve">Note du module </w:t>
      </w:r>
    </w:p>
    <w:p w:rsidR="00BA785F" w:rsidRPr="00323E33" w:rsidRDefault="00BA785F" w:rsidP="00BA785F">
      <w:pPr>
        <w:pStyle w:val="Retraitcorpsdetexte"/>
        <w:ind w:left="284"/>
        <w:jc w:val="both"/>
        <w:rPr>
          <w:rFonts w:ascii="Candara" w:hAnsi="Candara"/>
          <w:sz w:val="22"/>
          <w:szCs w:val="22"/>
        </w:rPr>
      </w:pPr>
      <w:r w:rsidRPr="00323E33">
        <w:rPr>
          <w:rFonts w:ascii="Candara" w:hAnsi="Candara"/>
          <w:sz w:val="22"/>
          <w:szCs w:val="22"/>
        </w:rPr>
        <w:t>(Préciser les coefficients de pondération attribués aux différentes évaluations pour obtenir la note du module.)</w:t>
      </w:r>
    </w:p>
    <w:p w:rsidR="00BA785F" w:rsidRPr="00323E33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5000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5B7892">
        <w:trPr>
          <w:trHeight w:val="3502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D838BE" w:rsidRDefault="00BA785F" w:rsidP="004C121D">
            <w:pPr>
              <w:pStyle w:val="Corpsdetexte"/>
              <w:rPr>
                <w:rFonts w:ascii="Candara" w:hAnsi="Candara"/>
              </w:rPr>
            </w:pPr>
          </w:p>
          <w:p w:rsidR="00BA785F" w:rsidRPr="00D838BE" w:rsidRDefault="003246AD" w:rsidP="00D838BE">
            <w:pPr>
              <w:pStyle w:val="Corpsdetexte"/>
              <w:rPr>
                <w:rFonts w:ascii="Candara" w:hAnsi="Candara"/>
              </w:rPr>
            </w:pPr>
            <w:r w:rsidRPr="00D838BE">
              <w:rPr>
                <w:rFonts w:ascii="Candara" w:hAnsi="Candara"/>
              </w:rPr>
              <w:t>La note finale est constituée de la note des Contrôles continus 30% et de l’examen final 70%</w:t>
            </w: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Coordonnateur du module et equipe pédagogique</w:t>
      </w:r>
    </w:p>
    <w:p w:rsidR="00BA785F" w:rsidRPr="00323E33" w:rsidRDefault="00BA785F" w:rsidP="00BA785F">
      <w:pPr>
        <w:pStyle w:val="Paragraphedeliste"/>
        <w:shd w:val="clear" w:color="auto" w:fill="FFFFFF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323E33" w:rsidRDefault="00BA785F" w:rsidP="00BA785F">
      <w:pPr>
        <w:spacing w:line="264" w:lineRule="auto"/>
        <w:ind w:left="57" w:right="57"/>
        <w:jc w:val="right"/>
        <w:rPr>
          <w:rFonts w:ascii="Candara" w:hAnsi="Candara"/>
          <w:sz w:val="22"/>
          <w:szCs w:val="22"/>
        </w:rPr>
      </w:pPr>
      <w:r w:rsidRPr="00323E33">
        <w:rPr>
          <w:rFonts w:ascii="Candara" w:hAnsi="Candara"/>
          <w:sz w:val="22"/>
          <w:szCs w:val="22"/>
        </w:rPr>
        <w:t>Le coordonnateur du module intervient dans l’enseignement du module</w:t>
      </w:r>
    </w:p>
    <w:p w:rsidR="00BA785F" w:rsidRPr="00323E33" w:rsidRDefault="00BA785F" w:rsidP="00BA785F">
      <w:pPr>
        <w:bidi w:val="0"/>
        <w:spacing w:line="276" w:lineRule="auto"/>
        <w:rPr>
          <w:rFonts w:ascii="Candara" w:hAnsi="Candara"/>
          <w:sz w:val="22"/>
          <w:szCs w:val="22"/>
        </w:rPr>
      </w:pPr>
      <w:r w:rsidRPr="00323E33">
        <w:rPr>
          <w:rFonts w:ascii="Candara" w:hAnsi="Candara"/>
          <w:sz w:val="22"/>
          <w:szCs w:val="22"/>
        </w:rPr>
        <w:t xml:space="preserve"> </w:t>
      </w:r>
    </w:p>
    <w:tbl>
      <w:tblPr>
        <w:tblW w:w="107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98"/>
        <w:gridCol w:w="1435"/>
        <w:gridCol w:w="850"/>
        <w:gridCol w:w="1275"/>
        <w:gridCol w:w="1556"/>
        <w:gridCol w:w="1362"/>
        <w:gridCol w:w="2463"/>
      </w:tblGrid>
      <w:tr w:rsidR="00BA785F" w:rsidRPr="00323E33" w:rsidTr="004C121D">
        <w:trPr>
          <w:jc w:val="center"/>
        </w:trPr>
        <w:tc>
          <w:tcPr>
            <w:tcW w:w="1790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276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Nom et Prénom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Grade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Spécialité</w:t>
            </w:r>
          </w:p>
        </w:tc>
        <w:tc>
          <w:tcPr>
            <w:tcW w:w="155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Etablissement</w:t>
            </w:r>
          </w:p>
        </w:tc>
        <w:tc>
          <w:tcPr>
            <w:tcW w:w="1362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Département</w:t>
            </w:r>
          </w:p>
        </w:tc>
        <w:tc>
          <w:tcPr>
            <w:tcW w:w="246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Nature d’intervention</w:t>
            </w:r>
          </w:p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Cs/>
                <w:i/>
                <w:iCs/>
                <w:sz w:val="18"/>
                <w:szCs w:val="18"/>
                <w:lang w:eastAsia="fr-CA"/>
              </w:rPr>
              <w:t>(Cours, TD, TP, encadrement de stage, de projets, ...)</w:t>
            </w:r>
          </w:p>
        </w:tc>
      </w:tr>
      <w:tr w:rsidR="00BA785F" w:rsidRPr="00323E33" w:rsidTr="005B7892">
        <w:trPr>
          <w:trHeight w:val="1034"/>
          <w:jc w:val="center"/>
        </w:trPr>
        <w:tc>
          <w:tcPr>
            <w:tcW w:w="1790" w:type="dxa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Coordonnateur du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 w:val="restart"/>
            <w:vAlign w:val="center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Intervenants  dans le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</w:tbl>
    <w:p w:rsidR="005B7892" w:rsidRDefault="005B7892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5B7892" w:rsidRDefault="005B7892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FF0000"/>
          <w:lang w:eastAsia="fr-FR"/>
        </w:rPr>
      </w:pPr>
      <w:r>
        <w:rPr>
          <w:rFonts w:ascii="Candara" w:hAnsi="Candara"/>
          <w:b/>
          <w:bCs/>
          <w:smallCaps/>
          <w:noProof/>
          <w:color w:val="FF0000"/>
          <w:lang w:eastAsia="fr-FR"/>
        </w:rPr>
        <w:br w:type="page"/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31544F" w:rsidRPr="00323E33" w:rsidRDefault="0031544F" w:rsidP="0031544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Ouvrages de références</w:t>
      </w:r>
    </w:p>
    <w:p w:rsidR="00BA785F" w:rsidRPr="00D838BE" w:rsidRDefault="005B7892" w:rsidP="005B789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bidi w:val="0"/>
        <w:adjustRightInd w:val="0"/>
        <w:rPr>
          <w:rFonts w:ascii="Segoe Print" w:eastAsiaTheme="minorHAnsi" w:hAnsi="Segoe Print" w:cs="Segoe Print"/>
          <w:lang w:val="fr" w:eastAsia="en-US"/>
        </w:rPr>
      </w:pPr>
      <w:r w:rsidRPr="005B7892">
        <w:rPr>
          <w:rFonts w:ascii="Candara" w:eastAsiaTheme="minorHAnsi" w:hAnsi="Candara" w:cs="Candara"/>
          <w:i/>
          <w:iCs/>
          <w:color w:val="17365D"/>
          <w:sz w:val="20"/>
          <w:szCs w:val="20"/>
          <w:lang w:eastAsia="en-US"/>
        </w:rPr>
        <w:t xml:space="preserve">Le choix des ouvrages est laissé au professeurs du module suivant leurs formations, leurs méthodes pédagogiques et leurs </w:t>
      </w:r>
      <w:r w:rsidRPr="00D838BE">
        <w:rPr>
          <w:rFonts w:ascii="Candara" w:eastAsiaTheme="minorHAnsi" w:hAnsi="Candara" w:cs="Candara"/>
          <w:i/>
          <w:iCs/>
          <w:color w:val="17365D"/>
          <w:sz w:val="20"/>
          <w:szCs w:val="20"/>
          <w:lang w:eastAsia="en-US"/>
        </w:rPr>
        <w:t>convictions</w:t>
      </w:r>
      <w:r w:rsidRPr="00D838BE">
        <w:rPr>
          <w:rFonts w:ascii="Candara" w:eastAsiaTheme="minorHAnsi" w:hAnsi="Candara" w:cs="Candara"/>
          <w:i/>
          <w:iCs/>
          <w:color w:val="17365D"/>
          <w:sz w:val="22"/>
          <w:szCs w:val="22"/>
          <w:lang w:eastAsia="en-US"/>
        </w:rPr>
        <w:t>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D838BE" w:rsidTr="00540C8A">
        <w:trPr>
          <w:trHeight w:val="3435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0C8A" w:rsidRPr="00D838BE" w:rsidRDefault="00540C8A" w:rsidP="00540C8A">
            <w:pPr>
              <w:tabs>
                <w:tab w:val="right" w:pos="214"/>
              </w:tabs>
              <w:autoSpaceDE w:val="0"/>
              <w:autoSpaceDN w:val="0"/>
              <w:bidi w:val="0"/>
              <w:adjustRightInd w:val="0"/>
              <w:ind w:right="355"/>
              <w:jc w:val="both"/>
              <w:rPr>
                <w:rFonts w:ascii="Candara" w:eastAsiaTheme="minorHAnsi" w:hAnsi="Candara" w:cs="Candara"/>
                <w:sz w:val="22"/>
                <w:szCs w:val="22"/>
                <w:lang w:eastAsia="en-US"/>
              </w:rPr>
            </w:pPr>
            <w:r w:rsidRPr="00D838BE">
              <w:rPr>
                <w:rFonts w:ascii="Candara" w:eastAsiaTheme="minorHAnsi" w:hAnsi="Candara" w:cs="Candara"/>
                <w:sz w:val="22"/>
                <w:szCs w:val="22"/>
                <w:lang w:eastAsia="en-US"/>
              </w:rPr>
              <w:t>Liste des ouvrages proposés par l’enseignant :</w:t>
            </w:r>
          </w:p>
          <w:p w:rsidR="00540C8A" w:rsidRPr="00D838BE" w:rsidRDefault="00540C8A" w:rsidP="00540C8A">
            <w:pPr>
              <w:tabs>
                <w:tab w:val="right" w:pos="214"/>
              </w:tabs>
              <w:autoSpaceDE w:val="0"/>
              <w:autoSpaceDN w:val="0"/>
              <w:bidi w:val="0"/>
              <w:adjustRightInd w:val="0"/>
              <w:ind w:right="355"/>
              <w:jc w:val="both"/>
              <w:rPr>
                <w:rFonts w:ascii="Candara" w:eastAsiaTheme="minorHAnsi" w:hAnsi="Candara" w:cs="Candara"/>
                <w:sz w:val="22"/>
                <w:szCs w:val="22"/>
                <w:lang w:eastAsia="en-US"/>
              </w:rPr>
            </w:pPr>
          </w:p>
          <w:p w:rsidR="00540C8A" w:rsidRPr="00D838BE" w:rsidRDefault="00540C8A" w:rsidP="00540C8A">
            <w:pPr>
              <w:pStyle w:val="Corpsdetexte"/>
              <w:numPr>
                <w:ilvl w:val="0"/>
                <w:numId w:val="18"/>
              </w:numPr>
              <w:rPr>
                <w:rFonts w:ascii="Candara" w:hAnsi="Candara"/>
                <w:sz w:val="22"/>
                <w:szCs w:val="22"/>
              </w:rPr>
            </w:pPr>
          </w:p>
          <w:p w:rsidR="00540C8A" w:rsidRPr="00D838BE" w:rsidRDefault="00540C8A" w:rsidP="00540C8A">
            <w:pPr>
              <w:pStyle w:val="Corpsdetexte"/>
              <w:numPr>
                <w:ilvl w:val="0"/>
                <w:numId w:val="18"/>
              </w:numPr>
              <w:rPr>
                <w:rFonts w:ascii="Candara" w:hAnsi="Candara"/>
                <w:sz w:val="22"/>
                <w:szCs w:val="22"/>
              </w:rPr>
            </w:pPr>
          </w:p>
          <w:p w:rsidR="00BA785F" w:rsidRPr="00D838BE" w:rsidRDefault="00BA785F" w:rsidP="00540C8A">
            <w:pPr>
              <w:pStyle w:val="Corpsdetexte"/>
              <w:numPr>
                <w:ilvl w:val="0"/>
                <w:numId w:val="18"/>
              </w:numPr>
              <w:rPr>
                <w:rFonts w:ascii="Candara" w:hAnsi="Candara"/>
                <w:sz w:val="22"/>
                <w:szCs w:val="22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567" w:hanging="567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Autres Eléments jugés pertinents</w:t>
      </w:r>
      <w:r w:rsidRPr="00323E33">
        <w:rPr>
          <w:b/>
          <w:bCs/>
          <w:smallCaps/>
          <w:sz w:val="26"/>
          <w:szCs w:val="26"/>
          <w:lang w:eastAsia="fr-CA"/>
        </w:rPr>
        <w:t xml:space="preserve"> </w:t>
      </w:r>
    </w:p>
    <w:p w:rsidR="00BA785F" w:rsidRDefault="00BA785F" w:rsidP="00BA785F">
      <w:pPr>
        <w:pStyle w:val="Paragraphedeliste"/>
        <w:shd w:val="clear" w:color="auto" w:fill="FFFFFF"/>
        <w:bidi w:val="0"/>
        <w:ind w:left="1440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Tr="004475E5">
        <w:trPr>
          <w:trHeight w:val="4934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Pr="00323E33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  <w:bookmarkStart w:id="0" w:name="_GoBack"/>
            <w:bookmarkEnd w:id="0"/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AB793E" w:rsidRDefault="00AB793E"/>
    <w:sectPr w:rsidR="00AB793E" w:rsidSect="004475E5">
      <w:footerReference w:type="default" r:id="rId8"/>
      <w:pgSz w:w="12240" w:h="15840"/>
      <w:pgMar w:top="851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59D" w:rsidRDefault="00ED759D" w:rsidP="009527DC">
      <w:r>
        <w:separator/>
      </w:r>
    </w:p>
  </w:endnote>
  <w:endnote w:type="continuationSeparator" w:id="0">
    <w:p w:rsidR="00ED759D" w:rsidRDefault="00ED759D" w:rsidP="0095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charset w:val="00"/>
    <w:family w:val="swiss"/>
    <w:pitch w:val="variable"/>
    <w:sig w:usb0="A00002EF" w:usb1="4000A44B" w:usb2="00000000" w:usb3="00000000" w:csb0="0000019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Print">
    <w:charset w:val="00"/>
    <w:family w:val="auto"/>
    <w:pitch w:val="variable"/>
    <w:sig w:usb0="0000028F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7DC" w:rsidRDefault="009527DC">
    <w:pPr>
      <w:pStyle w:val="Pieddepage"/>
      <w:tabs>
        <w:tab w:val="clear" w:pos="4703"/>
      </w:tabs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D838BE">
      <w:rPr>
        <w:caps/>
        <w:noProof/>
        <w:color w:val="5B9BD5" w:themeColor="accent1"/>
        <w:rtl/>
      </w:rPr>
      <w:t>7</w:t>
    </w:r>
    <w:r>
      <w:rPr>
        <w:caps/>
        <w:color w:val="5B9BD5" w:themeColor="accent1"/>
      </w:rPr>
      <w:fldChar w:fldCharType="end"/>
    </w:r>
  </w:p>
  <w:p w:rsidR="009527DC" w:rsidRDefault="009527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59D" w:rsidRDefault="00ED759D" w:rsidP="009527DC">
      <w:r>
        <w:separator/>
      </w:r>
    </w:p>
  </w:footnote>
  <w:footnote w:type="continuationSeparator" w:id="0">
    <w:p w:rsidR="00ED759D" w:rsidRDefault="00ED759D" w:rsidP="00952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F7A28"/>
    <w:multiLevelType w:val="hybridMultilevel"/>
    <w:tmpl w:val="3D9ACBD4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37503"/>
    <w:multiLevelType w:val="hybridMultilevel"/>
    <w:tmpl w:val="7BCE2F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F290C"/>
    <w:multiLevelType w:val="hybridMultilevel"/>
    <w:tmpl w:val="F87425E2"/>
    <w:lvl w:ilvl="0" w:tplc="71D207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17DA5"/>
    <w:multiLevelType w:val="hybridMultilevel"/>
    <w:tmpl w:val="0AEA23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361F3"/>
    <w:multiLevelType w:val="hybridMultilevel"/>
    <w:tmpl w:val="ECAAEED2"/>
    <w:lvl w:ilvl="0" w:tplc="B45257A6">
      <w:start w:val="1"/>
      <w:numFmt w:val="decimal"/>
      <w:lvlText w:val="%1."/>
      <w:lvlJc w:val="left"/>
      <w:pPr>
        <w:ind w:left="3905" w:hanging="360"/>
      </w:pPr>
      <w:rPr>
        <w:rFonts w:hint="default"/>
        <w:b/>
        <w:bCs/>
        <w:color w:val="833C0B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B65B6B"/>
    <w:multiLevelType w:val="hybridMultilevel"/>
    <w:tmpl w:val="B29C83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A23B8"/>
    <w:multiLevelType w:val="hybridMultilevel"/>
    <w:tmpl w:val="C5F4BD6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62509"/>
    <w:multiLevelType w:val="hybridMultilevel"/>
    <w:tmpl w:val="14BCAE12"/>
    <w:lvl w:ilvl="0" w:tplc="1854CFC0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E29A6"/>
    <w:multiLevelType w:val="hybridMultilevel"/>
    <w:tmpl w:val="F1FE38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616667"/>
    <w:multiLevelType w:val="hybridMultilevel"/>
    <w:tmpl w:val="779886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7667AD"/>
    <w:multiLevelType w:val="hybridMultilevel"/>
    <w:tmpl w:val="555AC45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C65F7B"/>
    <w:multiLevelType w:val="hybridMultilevel"/>
    <w:tmpl w:val="7A30110E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7950F1"/>
    <w:multiLevelType w:val="hybridMultilevel"/>
    <w:tmpl w:val="E144AF88"/>
    <w:lvl w:ilvl="0" w:tplc="882C8C9A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3F6BED"/>
    <w:multiLevelType w:val="hybridMultilevel"/>
    <w:tmpl w:val="630C2FB0"/>
    <w:lvl w:ilvl="0" w:tplc="63A2A91A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523AAC"/>
    <w:multiLevelType w:val="hybridMultilevel"/>
    <w:tmpl w:val="3CC6CB9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A1011A"/>
    <w:multiLevelType w:val="hybridMultilevel"/>
    <w:tmpl w:val="28E40CF4"/>
    <w:lvl w:ilvl="0" w:tplc="AFA0230C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b/>
        <w:bCs/>
        <w:snapToGrid/>
        <w:color w:val="auto"/>
        <w:spacing w:val="6"/>
        <w:sz w:val="28"/>
        <w:szCs w:val="22"/>
      </w:rPr>
    </w:lvl>
    <w:lvl w:ilvl="1" w:tplc="4C2EEFAC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E56073F"/>
    <w:multiLevelType w:val="hybridMultilevel"/>
    <w:tmpl w:val="4B5433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15"/>
  </w:num>
  <w:num w:numId="5">
    <w:abstractNumId w:val="4"/>
  </w:num>
  <w:num w:numId="6">
    <w:abstractNumId w:val="2"/>
  </w:num>
  <w:num w:numId="7">
    <w:abstractNumId w:val="0"/>
  </w:num>
  <w:num w:numId="8">
    <w:abstractNumId w:val="7"/>
  </w:num>
  <w:num w:numId="9">
    <w:abstractNumId w:val="13"/>
  </w:num>
  <w:num w:numId="10">
    <w:abstractNumId w:val="14"/>
  </w:num>
  <w:num w:numId="11">
    <w:abstractNumId w:val="5"/>
  </w:num>
  <w:num w:numId="12">
    <w:abstractNumId w:val="1"/>
  </w:num>
  <w:num w:numId="13">
    <w:abstractNumId w:val="3"/>
  </w:num>
  <w:num w:numId="14">
    <w:abstractNumId w:val="9"/>
  </w:num>
  <w:num w:numId="15">
    <w:abstractNumId w:val="8"/>
  </w:num>
  <w:num w:numId="16">
    <w:abstractNumId w:val="16"/>
  </w:num>
  <w:num w:numId="17">
    <w:abstractNumId w:val="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5F"/>
    <w:rsid w:val="00097EA4"/>
    <w:rsid w:val="001060A1"/>
    <w:rsid w:val="00143B00"/>
    <w:rsid w:val="001E426A"/>
    <w:rsid w:val="0031544F"/>
    <w:rsid w:val="00323E33"/>
    <w:rsid w:val="003246AD"/>
    <w:rsid w:val="00337CE2"/>
    <w:rsid w:val="00353B43"/>
    <w:rsid w:val="0036473E"/>
    <w:rsid w:val="00407D29"/>
    <w:rsid w:val="004475E5"/>
    <w:rsid w:val="004C080A"/>
    <w:rsid w:val="0050540E"/>
    <w:rsid w:val="00540C8A"/>
    <w:rsid w:val="005B7892"/>
    <w:rsid w:val="00800FC1"/>
    <w:rsid w:val="0081492E"/>
    <w:rsid w:val="009527DC"/>
    <w:rsid w:val="009C1FC5"/>
    <w:rsid w:val="00AB793E"/>
    <w:rsid w:val="00B717F0"/>
    <w:rsid w:val="00B746F0"/>
    <w:rsid w:val="00BA785F"/>
    <w:rsid w:val="00CD14D4"/>
    <w:rsid w:val="00D05145"/>
    <w:rsid w:val="00D838BE"/>
    <w:rsid w:val="00E000EB"/>
    <w:rsid w:val="00E272AF"/>
    <w:rsid w:val="00ED759D"/>
    <w:rsid w:val="00FA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44AEB1"/>
  <w15:chartTrackingRefBased/>
  <w15:docId w15:val="{34C15A8E-E688-4CC5-A3AF-7D102D0C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85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BA785F"/>
    <w:pPr>
      <w:tabs>
        <w:tab w:val="right" w:pos="214"/>
      </w:tabs>
      <w:bidi w:val="0"/>
      <w:ind w:right="355"/>
      <w:jc w:val="both"/>
    </w:pPr>
    <w:rPr>
      <w:bCs/>
      <w:lang w:eastAsia="fr-CA"/>
    </w:rPr>
  </w:style>
  <w:style w:type="character" w:customStyle="1" w:styleId="CorpsdetexteCar">
    <w:name w:val="Corps de texte Car"/>
    <w:basedOn w:val="Policepardfaut"/>
    <w:link w:val="Corpsdetexte"/>
    <w:rsid w:val="00BA785F"/>
    <w:rPr>
      <w:rFonts w:ascii="Times New Roman" w:eastAsia="Times New Roman" w:hAnsi="Times New Roman" w:cs="Times New Roman"/>
      <w:bCs/>
      <w:sz w:val="24"/>
      <w:szCs w:val="24"/>
      <w:lang w:val="fr-FR" w:eastAsia="fr-CA"/>
    </w:rPr>
  </w:style>
  <w:style w:type="paragraph" w:styleId="Retraitcorpsdetexte">
    <w:name w:val="Body Text Indent"/>
    <w:basedOn w:val="Normal"/>
    <w:link w:val="RetraitcorpsdetexteCar"/>
    <w:rsid w:val="00BA785F"/>
    <w:pPr>
      <w:tabs>
        <w:tab w:val="right" w:pos="3960"/>
      </w:tabs>
      <w:bidi w:val="0"/>
      <w:spacing w:line="240" w:lineRule="exact"/>
      <w:ind w:left="360"/>
      <w:jc w:val="lowKashida"/>
    </w:pPr>
  </w:style>
  <w:style w:type="character" w:customStyle="1" w:styleId="RetraitcorpsdetexteCar">
    <w:name w:val="Retrait corps de texte Car"/>
    <w:basedOn w:val="Policepardfaut"/>
    <w:link w:val="Retraitcorpsdetexte"/>
    <w:rsid w:val="00BA785F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aragraphedeliste">
    <w:name w:val="List Paragraph"/>
    <w:basedOn w:val="Normal"/>
    <w:qFormat/>
    <w:rsid w:val="00BA785F"/>
    <w:pPr>
      <w:ind w:left="720"/>
      <w:contextualSpacing/>
    </w:pPr>
  </w:style>
  <w:style w:type="paragraph" w:customStyle="1" w:styleId="Paragraphedeliste1">
    <w:name w:val="Paragraphe de liste1"/>
    <w:basedOn w:val="Normal"/>
    <w:uiPriority w:val="34"/>
    <w:qFormat/>
    <w:rsid w:val="00BA785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ieddepage">
    <w:name w:val="footer"/>
    <w:basedOn w:val="Normal"/>
    <w:link w:val="Pieddepag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table" w:styleId="Grilledutableau">
    <w:name w:val="Table Grid"/>
    <w:basedOn w:val="TableauNormal"/>
    <w:uiPriority w:val="39"/>
    <w:rsid w:val="00353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etexte1">
    <w:name w:val="Corps de texte1"/>
    <w:rsid w:val="003246AD"/>
    <w:pPr>
      <w:tabs>
        <w:tab w:val="right" w:pos="214"/>
      </w:tabs>
      <w:spacing w:after="0" w:line="240" w:lineRule="auto"/>
      <w:ind w:right="355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fr-FR" w:eastAsia="fr-FR"/>
    </w:rPr>
  </w:style>
  <w:style w:type="paragraph" w:customStyle="1" w:styleId="Corps">
    <w:name w:val="Corps"/>
    <w:rsid w:val="00FA5CF4"/>
    <w:pPr>
      <w:bidi/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rtl/>
      <w:lang w:val="fr-FR" w:eastAsia="fr-FR"/>
    </w:rPr>
  </w:style>
  <w:style w:type="paragraph" w:customStyle="1" w:styleId="Default">
    <w:name w:val="Default"/>
    <w:rsid w:val="00FA5CF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4080E-42CE-487E-8F1A-76AF2F461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761</Words>
  <Characters>4187</Characters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Daoudi Said</dc:creator>
  <cp:keywords/>
  <dc:description/>
  <dcterms:created xsi:type="dcterms:W3CDTF">2021-02-09T11:41:00Z</dcterms:created>
  <dcterms:modified xsi:type="dcterms:W3CDTF">2021-02-10T15:01:00Z</dcterms:modified>
</cp:coreProperties>
</file>